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ED31" w14:textId="77777777" w:rsidR="00970C94" w:rsidRDefault="00970C94">
      <w:pPr>
        <w:jc w:val="center"/>
        <w:textAlignment w:val="baseline"/>
        <w:rPr>
          <w:rFonts w:eastAsia="黑体"/>
          <w:color w:val="FF0000"/>
          <w:w w:val="66"/>
          <w:sz w:val="72"/>
        </w:rPr>
      </w:pPr>
    </w:p>
    <w:p w14:paraId="232C3510" w14:textId="77777777" w:rsidR="00970C94" w:rsidRDefault="00A05AAC">
      <w:pPr>
        <w:jc w:val="center"/>
        <w:textAlignment w:val="baseline"/>
        <w:rPr>
          <w:rFonts w:eastAsia="黑体"/>
          <w:color w:val="FF0000"/>
          <w:w w:val="66"/>
          <w:sz w:val="72"/>
        </w:rPr>
      </w:pPr>
      <w:r>
        <w:rPr>
          <w:rFonts w:eastAsia="黑体" w:hint="eastAsia"/>
          <w:color w:val="FF0000"/>
          <w:w w:val="66"/>
          <w:sz w:val="72"/>
        </w:rPr>
        <w:t>中国土木工程学会隧道及地下工程分会文件</w:t>
      </w:r>
    </w:p>
    <w:p w14:paraId="71FC6C7E" w14:textId="77777777" w:rsidR="00970C94" w:rsidRDefault="00970C94">
      <w:pPr>
        <w:jc w:val="center"/>
        <w:textAlignment w:val="baseline"/>
        <w:rPr>
          <w:rFonts w:ascii="仿宋_GB2312"/>
          <w:color w:val="FF0000"/>
          <w:sz w:val="20"/>
        </w:rPr>
      </w:pPr>
    </w:p>
    <w:p w14:paraId="7BDB1B20" w14:textId="77777777" w:rsidR="00970C94" w:rsidRDefault="00A05AAC">
      <w:pPr>
        <w:ind w:firstLineChars="100" w:firstLine="320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学隧秘字[202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]</w:t>
      </w:r>
      <w:r>
        <w:rPr>
          <w:rFonts w:ascii="仿宋_GB2312" w:eastAsia="仿宋_GB2312"/>
          <w:sz w:val="32"/>
        </w:rPr>
        <w:t>4</w:t>
      </w:r>
      <w:r>
        <w:rPr>
          <w:rFonts w:ascii="仿宋_GB2312" w:eastAsia="仿宋_GB2312" w:hint="eastAsia"/>
          <w:sz w:val="32"/>
        </w:rPr>
        <w:t>号                       签发人：唐忠</w:t>
      </w:r>
    </w:p>
    <w:p w14:paraId="1FAC967C" w14:textId="7EA02CD7" w:rsidR="00970C94" w:rsidRDefault="00A93162">
      <w:pPr>
        <w:tabs>
          <w:tab w:val="right" w:pos="9121"/>
        </w:tabs>
        <w:textAlignment w:val="baseline"/>
        <w:rPr>
          <w:color w:val="FF0000"/>
          <w:sz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CC56B3" wp14:editId="19EEF0FF">
                <wp:simplePos x="0" y="0"/>
                <wp:positionH relativeFrom="column">
                  <wp:posOffset>0</wp:posOffset>
                </wp:positionH>
                <wp:positionV relativeFrom="paragraph">
                  <wp:posOffset>175259</wp:posOffset>
                </wp:positionV>
                <wp:extent cx="5829300" cy="0"/>
                <wp:effectExtent l="0" t="0" r="0" b="0"/>
                <wp:wrapNone/>
                <wp:docPr id="2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00C87" id="直线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8pt" to="45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" strokecolor="red">
                <o:lock v:ext="edit" shapetype="f"/>
              </v:line>
            </w:pict>
          </mc:Fallback>
        </mc:AlternateContent>
      </w:r>
      <w:r w:rsidR="00A05AAC">
        <w:rPr>
          <w:color w:val="FF0000"/>
          <w:sz w:val="44"/>
        </w:rPr>
        <w:tab/>
      </w:r>
    </w:p>
    <w:p w14:paraId="3B15D044" w14:textId="77777777" w:rsidR="00970C94" w:rsidRDefault="00970C94">
      <w:pPr>
        <w:jc w:val="center"/>
        <w:textAlignment w:val="baseline"/>
        <w:rPr>
          <w:rFonts w:ascii="黑体" w:eastAsia="黑体"/>
          <w:sz w:val="36"/>
        </w:rPr>
      </w:pPr>
    </w:p>
    <w:p w14:paraId="748CBA45" w14:textId="77777777" w:rsidR="00970C94" w:rsidRDefault="00A05AAC">
      <w:pPr>
        <w:spacing w:line="600" w:lineRule="exact"/>
        <w:ind w:left="964" w:hangingChars="300" w:hanging="964"/>
        <w:textAlignment w:val="baseline"/>
        <w:rPr>
          <w:rFonts w:ascii="仿宋_GB2312" w:eastAsia="仿宋_GB2312"/>
          <w:b/>
          <w:color w:val="000000"/>
          <w:sz w:val="32"/>
        </w:rPr>
      </w:pPr>
      <w:r>
        <w:rPr>
          <w:rFonts w:ascii="仿宋_GB2312" w:eastAsia="仿宋_GB2312" w:hint="eastAsia"/>
          <w:b/>
          <w:color w:val="000000"/>
          <w:sz w:val="32"/>
        </w:rPr>
        <w:t>附件2:</w:t>
      </w:r>
    </w:p>
    <w:p w14:paraId="55D2D4E3" w14:textId="77777777" w:rsidR="00970C94" w:rsidRDefault="00A05AAC">
      <w:pPr>
        <w:spacing w:line="480" w:lineRule="auto"/>
        <w:ind w:left="960" w:hangingChars="300" w:hanging="960"/>
        <w:jc w:val="left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1.酒店位置</w:t>
      </w:r>
    </w:p>
    <w:p w14:paraId="143DF0FE" w14:textId="77777777" w:rsidR="00970C94" w:rsidRDefault="00A05AA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1A26F8E1" wp14:editId="6426A022">
            <wp:extent cx="5760085" cy="33585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9621" cy="33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302A9" w14:textId="77777777" w:rsidR="00970C94" w:rsidRDefault="00A05AAC">
      <w:pPr>
        <w:spacing w:line="480" w:lineRule="auto"/>
        <w:ind w:left="960" w:hangingChars="300" w:hanging="960"/>
        <w:jc w:val="left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酒店距黄花机场约5</w:t>
      </w:r>
      <w:r>
        <w:rPr>
          <w:rFonts w:ascii="仿宋_GB2312" w:eastAsia="仿宋_GB2312"/>
          <w:sz w:val="32"/>
        </w:rPr>
        <w:t>6</w:t>
      </w:r>
      <w:r>
        <w:rPr>
          <w:rFonts w:ascii="仿宋_GB2312" w:eastAsia="仿宋_GB2312" w:hint="eastAsia"/>
          <w:sz w:val="32"/>
        </w:rPr>
        <w:t>km，距长沙高铁南站约5</w:t>
      </w:r>
      <w:r>
        <w:rPr>
          <w:rFonts w:ascii="仿宋_GB2312" w:eastAsia="仿宋_GB2312"/>
          <w:sz w:val="32"/>
        </w:rPr>
        <w:t>0</w:t>
      </w:r>
      <w:r>
        <w:rPr>
          <w:rFonts w:ascii="仿宋_GB2312" w:eastAsia="仿宋_GB2312" w:hint="eastAsia"/>
          <w:sz w:val="32"/>
        </w:rPr>
        <w:t>km。</w:t>
      </w:r>
    </w:p>
    <w:p w14:paraId="3699E4B0" w14:textId="77777777" w:rsidR="00970C94" w:rsidRDefault="00A05AAC">
      <w:pPr>
        <w:spacing w:line="480" w:lineRule="auto"/>
        <w:ind w:left="960" w:hangingChars="300" w:hanging="960"/>
        <w:jc w:val="left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2.宾馆距离会场</w:t>
      </w:r>
    </w:p>
    <w:p w14:paraId="48E6FEDE" w14:textId="77777777" w:rsidR="00970C94" w:rsidRDefault="00A05AAC">
      <w:pPr>
        <w:spacing w:line="480" w:lineRule="auto"/>
        <w:ind w:left="960" w:hangingChars="300" w:hanging="960"/>
        <w:jc w:val="left"/>
        <w:textAlignment w:val="baseline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会场设于酒店内</w:t>
      </w:r>
    </w:p>
    <w:sectPr w:rsidR="00970C94">
      <w:footerReference w:type="even" r:id="rId10"/>
      <w:footerReference w:type="default" r:id="rId11"/>
      <w:pgSz w:w="11906" w:h="16838"/>
      <w:pgMar w:top="2098" w:right="1134" w:bottom="1985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31A8" w14:textId="77777777" w:rsidR="00397A25" w:rsidRDefault="00397A25">
      <w:r>
        <w:separator/>
      </w:r>
    </w:p>
  </w:endnote>
  <w:endnote w:type="continuationSeparator" w:id="0">
    <w:p w14:paraId="5FBD6856" w14:textId="77777777" w:rsidR="00397A25" w:rsidRDefault="0039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5E0A" w14:textId="77777777" w:rsidR="00970C94" w:rsidRDefault="00A05AAC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14:paraId="541085C4" w14:textId="77777777" w:rsidR="00970C94" w:rsidRDefault="00970C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659307"/>
    </w:sdtPr>
    <w:sdtEndPr/>
    <w:sdtContent>
      <w:p w14:paraId="2C46B6B2" w14:textId="645BB2BD" w:rsidR="00970C94" w:rsidRDefault="00A05A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69" w:rsidRPr="00E24569">
          <w:rPr>
            <w:noProof/>
            <w:lang w:val="zh-CN"/>
          </w:rPr>
          <w:t>4</w:t>
        </w:r>
        <w:r>
          <w:fldChar w:fldCharType="end"/>
        </w:r>
      </w:p>
    </w:sdtContent>
  </w:sdt>
  <w:p w14:paraId="2FDB91FF" w14:textId="77777777" w:rsidR="00970C94" w:rsidRDefault="00970C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6D06" w14:textId="77777777" w:rsidR="00397A25" w:rsidRDefault="00397A25">
      <w:r>
        <w:separator/>
      </w:r>
    </w:p>
  </w:footnote>
  <w:footnote w:type="continuationSeparator" w:id="0">
    <w:p w14:paraId="60DF047D" w14:textId="77777777" w:rsidR="00397A25" w:rsidRDefault="0039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3F68"/>
    <w:multiLevelType w:val="multilevel"/>
    <w:tmpl w:val="23633F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 w16cid:durableId="157635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1931"/>
    <w:rsid w:val="0010393F"/>
    <w:rsid w:val="001060A6"/>
    <w:rsid w:val="001273E8"/>
    <w:rsid w:val="001622EB"/>
    <w:rsid w:val="00172A27"/>
    <w:rsid w:val="00185406"/>
    <w:rsid w:val="001A50A1"/>
    <w:rsid w:val="001E2CDD"/>
    <w:rsid w:val="00251476"/>
    <w:rsid w:val="002C0418"/>
    <w:rsid w:val="002D6182"/>
    <w:rsid w:val="002E2ACC"/>
    <w:rsid w:val="00354ECE"/>
    <w:rsid w:val="00377FB3"/>
    <w:rsid w:val="00381937"/>
    <w:rsid w:val="003875ED"/>
    <w:rsid w:val="00397A25"/>
    <w:rsid w:val="003C15A8"/>
    <w:rsid w:val="003D7655"/>
    <w:rsid w:val="00401BA0"/>
    <w:rsid w:val="00443344"/>
    <w:rsid w:val="00444DA1"/>
    <w:rsid w:val="00494160"/>
    <w:rsid w:val="004A2F1F"/>
    <w:rsid w:val="004F3853"/>
    <w:rsid w:val="004F5D57"/>
    <w:rsid w:val="00501614"/>
    <w:rsid w:val="005077A0"/>
    <w:rsid w:val="00535ED1"/>
    <w:rsid w:val="0055650D"/>
    <w:rsid w:val="0056368D"/>
    <w:rsid w:val="00567A54"/>
    <w:rsid w:val="005737EC"/>
    <w:rsid w:val="00587BCA"/>
    <w:rsid w:val="005A23BD"/>
    <w:rsid w:val="005B0A91"/>
    <w:rsid w:val="005C5420"/>
    <w:rsid w:val="0065347B"/>
    <w:rsid w:val="006916AB"/>
    <w:rsid w:val="006A67D1"/>
    <w:rsid w:val="007441D4"/>
    <w:rsid w:val="00786CF3"/>
    <w:rsid w:val="007A0F63"/>
    <w:rsid w:val="007D0E52"/>
    <w:rsid w:val="007D0FD8"/>
    <w:rsid w:val="007F37D1"/>
    <w:rsid w:val="00824811"/>
    <w:rsid w:val="0084326D"/>
    <w:rsid w:val="008677D9"/>
    <w:rsid w:val="008A5846"/>
    <w:rsid w:val="008B4EE3"/>
    <w:rsid w:val="00940E61"/>
    <w:rsid w:val="00970C94"/>
    <w:rsid w:val="00994BEB"/>
    <w:rsid w:val="009C4D5D"/>
    <w:rsid w:val="00A05AAC"/>
    <w:rsid w:val="00A21806"/>
    <w:rsid w:val="00A93162"/>
    <w:rsid w:val="00A97D07"/>
    <w:rsid w:val="00AE1139"/>
    <w:rsid w:val="00B04B88"/>
    <w:rsid w:val="00B112AF"/>
    <w:rsid w:val="00B359EE"/>
    <w:rsid w:val="00B53940"/>
    <w:rsid w:val="00B609B4"/>
    <w:rsid w:val="00B968D8"/>
    <w:rsid w:val="00BB1BBA"/>
    <w:rsid w:val="00CE36A9"/>
    <w:rsid w:val="00D00CC6"/>
    <w:rsid w:val="00D2307D"/>
    <w:rsid w:val="00D55A4B"/>
    <w:rsid w:val="00D830B3"/>
    <w:rsid w:val="00DB6D91"/>
    <w:rsid w:val="00DC0819"/>
    <w:rsid w:val="00DE7751"/>
    <w:rsid w:val="00E03A5E"/>
    <w:rsid w:val="00E21968"/>
    <w:rsid w:val="00E24569"/>
    <w:rsid w:val="00E57039"/>
    <w:rsid w:val="00E63947"/>
    <w:rsid w:val="00E70C23"/>
    <w:rsid w:val="00E77354"/>
    <w:rsid w:val="00EF1043"/>
    <w:rsid w:val="00F56F85"/>
    <w:rsid w:val="00F81165"/>
    <w:rsid w:val="00FD0B12"/>
    <w:rsid w:val="00FE2250"/>
    <w:rsid w:val="00FE7727"/>
    <w:rsid w:val="042B32F5"/>
    <w:rsid w:val="079E17E5"/>
    <w:rsid w:val="07F0323A"/>
    <w:rsid w:val="091E1673"/>
    <w:rsid w:val="0EB16183"/>
    <w:rsid w:val="10955C84"/>
    <w:rsid w:val="114C55FD"/>
    <w:rsid w:val="15337D4E"/>
    <w:rsid w:val="18D84643"/>
    <w:rsid w:val="1B6A2E8B"/>
    <w:rsid w:val="20C00880"/>
    <w:rsid w:val="20C60AB0"/>
    <w:rsid w:val="24FE6388"/>
    <w:rsid w:val="26BC106C"/>
    <w:rsid w:val="2C9E5B6B"/>
    <w:rsid w:val="321839A7"/>
    <w:rsid w:val="362B15C4"/>
    <w:rsid w:val="39387E2B"/>
    <w:rsid w:val="3C0262B7"/>
    <w:rsid w:val="3C695472"/>
    <w:rsid w:val="3D68719F"/>
    <w:rsid w:val="3D6D3221"/>
    <w:rsid w:val="3E8F4007"/>
    <w:rsid w:val="416207E8"/>
    <w:rsid w:val="444F288A"/>
    <w:rsid w:val="46793240"/>
    <w:rsid w:val="51066868"/>
    <w:rsid w:val="522F3CD7"/>
    <w:rsid w:val="53284441"/>
    <w:rsid w:val="547C5888"/>
    <w:rsid w:val="54ED65D9"/>
    <w:rsid w:val="5CEE6A47"/>
    <w:rsid w:val="5D463BF1"/>
    <w:rsid w:val="5F8C53FF"/>
    <w:rsid w:val="5F9F546C"/>
    <w:rsid w:val="63DC27BD"/>
    <w:rsid w:val="6BDF5EF5"/>
    <w:rsid w:val="727349F7"/>
    <w:rsid w:val="74240E19"/>
    <w:rsid w:val="751F556D"/>
    <w:rsid w:val="7D34683D"/>
    <w:rsid w:val="7EC71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45B6F3"/>
  <w15:docId w15:val="{2162FEA7-FA56-48FD-BB48-FFB865AD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a5"/>
    <w:qFormat/>
    <w:rPr>
      <w:rFonts w:ascii="Heiti SC Light" w:eastAsia="Heiti SC Light"/>
      <w:sz w:val="24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Hyperlink"/>
    <w:uiPriority w:val="99"/>
    <w:unhideWhenUsed/>
    <w:qFormat/>
    <w:rPr>
      <w:color w:val="000000"/>
      <w:u w:val="none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a5">
    <w:name w:val="文档结构图 字符"/>
    <w:link w:val="a4"/>
    <w:qFormat/>
    <w:rPr>
      <w:rFonts w:ascii="Heiti SC Light" w:eastAsia="Heiti SC Light"/>
      <w:kern w:val="2"/>
      <w:sz w:val="24"/>
      <w:szCs w:val="24"/>
    </w:rPr>
  </w:style>
  <w:style w:type="character" w:customStyle="1" w:styleId="a7">
    <w:name w:val="日期 字符"/>
    <w:link w:val="a6"/>
    <w:qFormat/>
    <w:rPr>
      <w:kern w:val="2"/>
      <w:sz w:val="21"/>
      <w:szCs w:val="24"/>
    </w:rPr>
  </w:style>
  <w:style w:type="character" w:customStyle="1" w:styleId="ac">
    <w:name w:val="页眉 字符"/>
    <w:link w:val="ab"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C68F4205-4F7D-4A5A-A793-7EDBFE8E6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zsjt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关于调整、增加专业委员会的报告</dc:title>
  <dc:creator>fzgb</dc:creator>
  <cp:lastModifiedBy>lenovo</cp:lastModifiedBy>
  <cp:revision>2</cp:revision>
  <cp:lastPrinted>2022-06-27T00:28:00Z</cp:lastPrinted>
  <dcterms:created xsi:type="dcterms:W3CDTF">2022-06-30T02:43:00Z</dcterms:created>
  <dcterms:modified xsi:type="dcterms:W3CDTF">2022-06-30T02:43:00Z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  <property fmtid="{D5CDD505-2E9C-101B-9397-08002B2CF9AE}" pid="3" name="ICV">
    <vt:lpwstr>0FF7AAF55A5F4FD8B35FDE5BE40350E7</vt:lpwstr>
  </property>
</Properties>
</file>