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45" w:rsidRPr="00530E79" w:rsidRDefault="00BF3291" w:rsidP="00530E79">
      <w:pPr>
        <w:pStyle w:val="af9"/>
      </w:pPr>
      <w:r w:rsidRPr="00BF3291">
        <w:rPr>
          <w:rFonts w:eastAsia="宋体" w:hint="eastAsia"/>
          <w:lang w:eastAsia="zh-CN"/>
        </w:rPr>
        <w:t>海峡两岸隧道与地下工程学术与技术研讨会</w:t>
      </w:r>
    </w:p>
    <w:p w:rsidR="004E3245" w:rsidRPr="00794CFE" w:rsidRDefault="00BF3291" w:rsidP="00794CFE">
      <w:pPr>
        <w:pStyle w:val="aa"/>
        <w:rPr>
          <w:noProof/>
        </w:rPr>
      </w:pPr>
      <w:r w:rsidRPr="00BF3291">
        <w:rPr>
          <w:rFonts w:eastAsia="宋体" w:hint="eastAsia"/>
          <w:noProof/>
          <w:lang w:eastAsia="zh-CN"/>
        </w:rPr>
        <w:t>作者一</w:t>
      </w:r>
      <w:r w:rsidRPr="00BF3291">
        <w:rPr>
          <w:rFonts w:eastAsia="宋体"/>
          <w:noProof/>
          <w:vertAlign w:val="superscript"/>
          <w:lang w:eastAsia="zh-CN"/>
        </w:rPr>
        <w:t xml:space="preserve"> 1</w:t>
      </w:r>
      <w:r w:rsidRPr="00BF3291">
        <w:rPr>
          <w:rFonts w:eastAsia="宋体" w:hint="eastAsia"/>
          <w:noProof/>
          <w:lang w:eastAsia="zh-CN"/>
        </w:rPr>
        <w:t>，作者二</w:t>
      </w:r>
      <w:r w:rsidRPr="00BF3291">
        <w:rPr>
          <w:rFonts w:eastAsia="宋体"/>
          <w:noProof/>
          <w:vertAlign w:val="superscript"/>
          <w:lang w:eastAsia="zh-CN"/>
        </w:rPr>
        <w:t xml:space="preserve"> 2</w:t>
      </w:r>
    </w:p>
    <w:p w:rsidR="004E3245" w:rsidRPr="00794CFE" w:rsidRDefault="00BF3291" w:rsidP="00D962E7">
      <w:pPr>
        <w:pStyle w:val="aa"/>
      </w:pPr>
      <w:r w:rsidRPr="00BF3291">
        <w:rPr>
          <w:rFonts w:eastAsia="宋体"/>
          <w:vertAlign w:val="superscript"/>
          <w:lang w:eastAsia="zh-CN"/>
        </w:rPr>
        <w:t xml:space="preserve">1 </w:t>
      </w:r>
      <w:r w:rsidRPr="00BF3291">
        <w:rPr>
          <w:rFonts w:eastAsia="宋体" w:hint="eastAsia"/>
          <w:lang w:eastAsia="zh-CN"/>
        </w:rPr>
        <w:t>学校或单位名称，台北</w:t>
      </w:r>
    </w:p>
    <w:p w:rsidR="004E3245" w:rsidRPr="00794CFE" w:rsidRDefault="00BF3291" w:rsidP="00D962E7">
      <w:pPr>
        <w:pStyle w:val="aa"/>
      </w:pPr>
      <w:r w:rsidRPr="00BF3291">
        <w:rPr>
          <w:rFonts w:eastAsia="宋体"/>
          <w:vertAlign w:val="superscript"/>
          <w:lang w:eastAsia="zh-CN"/>
        </w:rPr>
        <w:t xml:space="preserve">2 </w:t>
      </w:r>
      <w:r w:rsidRPr="00BF3291">
        <w:rPr>
          <w:rFonts w:eastAsia="宋体" w:hint="eastAsia"/>
          <w:lang w:eastAsia="zh-CN"/>
        </w:rPr>
        <w:t>学校或单位名称，台北</w:t>
      </w:r>
    </w:p>
    <w:p w:rsidR="0003697E" w:rsidRPr="00794CFE" w:rsidRDefault="00BF3291" w:rsidP="00F61380">
      <w:pPr>
        <w:pStyle w:val="af0"/>
        <w:spacing w:before="240"/>
      </w:pPr>
      <w:r w:rsidRPr="00BF3291">
        <w:rPr>
          <w:rFonts w:eastAsia="宋体" w:hint="eastAsia"/>
          <w:lang w:eastAsia="zh-CN"/>
        </w:rPr>
        <w:t>摘　要</w:t>
      </w:r>
    </w:p>
    <w:p w:rsidR="004E3245" w:rsidRPr="00794CFE" w:rsidRDefault="00BF3291" w:rsidP="00AA1878">
      <w:pPr>
        <w:pStyle w:val="af8"/>
      </w:pPr>
      <w:r w:rsidRPr="00BF3291">
        <w:rPr>
          <w:rFonts w:eastAsia="宋体" w:hint="eastAsia"/>
          <w:lang w:eastAsia="zh-CN"/>
        </w:rPr>
        <w:t>论文全文格式需为即可送印，本论文集仅以黑白印刷。投稿方式请使用</w:t>
      </w:r>
      <w:r w:rsidRPr="00BF3291">
        <w:rPr>
          <w:rFonts w:eastAsia="宋体"/>
          <w:lang w:eastAsia="zh-CN"/>
        </w:rPr>
        <w:t>E-Mail</w:t>
      </w:r>
      <w:r w:rsidRPr="00BF3291">
        <w:rPr>
          <w:rFonts w:eastAsia="宋体" w:hint="eastAsia"/>
          <w:lang w:eastAsia="zh-CN"/>
        </w:rPr>
        <w:t>传送。若有进一步相关问题，请不吝告知主办单位。</w:t>
      </w:r>
    </w:p>
    <w:p w:rsidR="004E3245" w:rsidRPr="00B304D7" w:rsidRDefault="00BF3291" w:rsidP="00AC5CDD">
      <w:pPr>
        <w:pStyle w:val="ac"/>
        <w:spacing w:beforeLines="50"/>
        <w:ind w:left="825" w:hanging="825"/>
        <w:rPr>
          <w:b/>
        </w:rPr>
      </w:pPr>
      <w:r w:rsidRPr="00BF3291">
        <w:rPr>
          <w:rFonts w:eastAsia="宋体" w:hint="eastAsia"/>
          <w:b/>
          <w:sz w:val="20"/>
          <w:szCs w:val="20"/>
          <w:lang w:eastAsia="zh-CN"/>
        </w:rPr>
        <w:t>关键词：</w:t>
      </w:r>
      <w:r w:rsidRPr="00BF3291">
        <w:rPr>
          <w:rFonts w:eastAsia="宋体" w:hint="eastAsia"/>
          <w:bCs/>
          <w:sz w:val="20"/>
          <w:szCs w:val="20"/>
          <w:lang w:eastAsia="zh-CN"/>
        </w:rPr>
        <w:t>格式、黑白印刷、投稿方式</w:t>
      </w:r>
    </w:p>
    <w:p w:rsidR="009D6CAC" w:rsidRPr="00AA1878" w:rsidRDefault="009D6CAC" w:rsidP="009D6CAC">
      <w:pPr>
        <w:spacing w:before="240" w:after="120"/>
        <w:jc w:val="left"/>
      </w:pPr>
    </w:p>
    <w:p w:rsidR="00E25001" w:rsidRPr="00BD0671" w:rsidRDefault="00E25001" w:rsidP="00F61380">
      <w:pPr>
        <w:pStyle w:val="ad"/>
        <w:spacing w:before="120"/>
        <w:sectPr w:rsidR="00E25001" w:rsidRPr="00BD0671" w:rsidSect="007C1E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247" w:right="1134" w:bottom="1247" w:left="1134" w:header="851" w:footer="992" w:gutter="0"/>
          <w:pgNumType w:start="1"/>
          <w:cols w:space="720"/>
          <w:titlePg/>
          <w:docGrid w:linePitch="326"/>
        </w:sectPr>
      </w:pPr>
    </w:p>
    <w:p w:rsidR="004E3245" w:rsidRPr="00E21DD5" w:rsidRDefault="00BF3291" w:rsidP="00F61380">
      <w:pPr>
        <w:pStyle w:val="ad"/>
        <w:spacing w:before="120"/>
        <w:ind w:left="391" w:hanging="391"/>
      </w:pPr>
      <w:r w:rsidRPr="00BF3291">
        <w:rPr>
          <w:rFonts w:eastAsia="宋体" w:hint="eastAsia"/>
          <w:lang w:eastAsia="zh-CN"/>
        </w:rPr>
        <w:lastRenderedPageBreak/>
        <w:t>一、通盘性的规定</w:t>
      </w:r>
    </w:p>
    <w:p w:rsidR="004E3245" w:rsidRPr="00BD0671" w:rsidRDefault="00BF3291" w:rsidP="00B75E4C">
      <w:pPr>
        <w:pStyle w:val="11"/>
        <w:ind w:left="569" w:hanging="569"/>
      </w:pPr>
      <w:r w:rsidRPr="00BF3291">
        <w:rPr>
          <w:rFonts w:eastAsia="宋体"/>
          <w:lang w:eastAsia="zh-CN"/>
        </w:rPr>
        <w:t xml:space="preserve">1.1 </w:t>
      </w:r>
      <w:r w:rsidRPr="00BF3291">
        <w:rPr>
          <w:rFonts w:eastAsia="宋体" w:hint="eastAsia"/>
          <w:lang w:eastAsia="zh-CN"/>
        </w:rPr>
        <w:t>打印区域与边界</w:t>
      </w:r>
    </w:p>
    <w:p w:rsidR="008E5B57" w:rsidRPr="00BD0671" w:rsidRDefault="00BF3291" w:rsidP="00B75E4C">
      <w:pPr>
        <w:pStyle w:val="111"/>
        <w:ind w:left="569" w:hanging="569"/>
      </w:pPr>
      <w:r w:rsidRPr="00BF3291">
        <w:rPr>
          <w:rFonts w:eastAsia="宋体"/>
          <w:lang w:eastAsia="zh-CN"/>
        </w:rPr>
        <w:t xml:space="preserve">1.1.1 </w:t>
      </w:r>
      <w:r w:rsidRPr="00BF3291">
        <w:rPr>
          <w:rFonts w:eastAsia="宋体" w:hint="eastAsia"/>
          <w:lang w:eastAsia="zh-CN"/>
        </w:rPr>
        <w:t>打印区域与边界</w:t>
      </w:r>
    </w:p>
    <w:p w:rsidR="004E3245" w:rsidRPr="00B304D7" w:rsidRDefault="00BF3291" w:rsidP="00B304D7">
      <w:pPr>
        <w:pStyle w:val="ab"/>
      </w:pPr>
      <w:r w:rsidRPr="00BF3291">
        <w:rPr>
          <w:rFonts w:eastAsia="宋体" w:hint="eastAsia"/>
          <w:lang w:eastAsia="zh-CN"/>
        </w:rPr>
        <w:t>稿件用纸规格为</w:t>
      </w:r>
      <w:r w:rsidRPr="00BF3291">
        <w:rPr>
          <w:rFonts w:eastAsia="宋体"/>
          <w:lang w:eastAsia="zh-CN"/>
        </w:rPr>
        <w:t>A4</w:t>
      </w:r>
      <w:r w:rsidRPr="00BF3291">
        <w:rPr>
          <w:rFonts w:eastAsia="宋体" w:hint="eastAsia"/>
          <w:lang w:eastAsia="zh-CN"/>
        </w:rPr>
        <w:t>，全文一般控制在</w:t>
      </w:r>
      <w:r w:rsidRPr="00BF3291">
        <w:rPr>
          <w:rFonts w:eastAsia="宋体"/>
          <w:lang w:eastAsia="zh-CN"/>
        </w:rPr>
        <w:t>10</w:t>
      </w:r>
      <w:r w:rsidRPr="00BF3291">
        <w:rPr>
          <w:rFonts w:eastAsia="宋体" w:hint="eastAsia"/>
          <w:lang w:eastAsia="zh-CN"/>
        </w:rPr>
        <w:t>页以内为原则，摘要以横式单一栏方式打字，本文以横式二栏方式打字。文稿左右边界各留</w:t>
      </w:r>
      <w:r w:rsidRPr="00BF3291">
        <w:rPr>
          <w:rFonts w:eastAsia="宋体"/>
          <w:lang w:eastAsia="zh-CN"/>
        </w:rPr>
        <w:t>2</w:t>
      </w:r>
      <w:r w:rsidRPr="00BF3291">
        <w:rPr>
          <w:rFonts w:eastAsia="宋体" w:hint="eastAsia"/>
          <w:lang w:eastAsia="zh-CN"/>
        </w:rPr>
        <w:t>公分、上下各留</w:t>
      </w:r>
      <w:r w:rsidRPr="00BF3291">
        <w:rPr>
          <w:rFonts w:eastAsia="宋体"/>
          <w:lang w:eastAsia="zh-CN"/>
        </w:rPr>
        <w:t>2.2</w:t>
      </w:r>
      <w:r w:rsidRPr="00BF3291">
        <w:rPr>
          <w:rFonts w:eastAsia="宋体" w:hint="eastAsia"/>
          <w:lang w:eastAsia="zh-CN"/>
        </w:rPr>
        <w:t>公分，页首</w:t>
      </w:r>
      <w:r w:rsidRPr="00BF3291">
        <w:rPr>
          <w:rFonts w:eastAsia="宋体"/>
          <w:lang w:eastAsia="zh-CN"/>
        </w:rPr>
        <w:t>1.5</w:t>
      </w:r>
      <w:r w:rsidRPr="00BF3291">
        <w:rPr>
          <w:rFonts w:eastAsia="宋体" w:hint="eastAsia"/>
          <w:lang w:eastAsia="zh-CN"/>
        </w:rPr>
        <w:t>公分、页尾</w:t>
      </w:r>
      <w:r w:rsidRPr="00BF3291">
        <w:rPr>
          <w:rFonts w:eastAsia="宋体"/>
          <w:lang w:eastAsia="zh-CN"/>
        </w:rPr>
        <w:t>1.75</w:t>
      </w:r>
      <w:r w:rsidRPr="00BF3291">
        <w:rPr>
          <w:rFonts w:eastAsia="宋体" w:hint="eastAsia"/>
          <w:lang w:eastAsia="zh-CN"/>
        </w:rPr>
        <w:t>公分。格式请参考本说明，以</w:t>
      </w:r>
      <w:r w:rsidRPr="00BF3291">
        <w:rPr>
          <w:rFonts w:eastAsia="宋体"/>
          <w:lang w:eastAsia="zh-CN"/>
        </w:rPr>
        <w:t>Microsoft Word</w:t>
      </w:r>
      <w:r w:rsidRPr="00BF3291">
        <w:rPr>
          <w:rFonts w:eastAsia="宋体" w:hint="eastAsia"/>
          <w:lang w:eastAsia="zh-CN"/>
        </w:rPr>
        <w:t>版本编辑，文件名包含论文分类编码</w:t>
      </w:r>
      <w:r w:rsidRPr="00BF3291">
        <w:rPr>
          <w:rFonts w:eastAsia="宋体"/>
          <w:lang w:eastAsia="zh-CN"/>
        </w:rPr>
        <w:t>-</w:t>
      </w:r>
      <w:r w:rsidRPr="00BF3291">
        <w:rPr>
          <w:rFonts w:eastAsia="宋体" w:hint="eastAsia"/>
          <w:lang w:eastAsia="zh-CN"/>
        </w:rPr>
        <w:t>论文标题</w:t>
      </w:r>
      <w:r w:rsidRPr="00BF3291">
        <w:rPr>
          <w:rFonts w:eastAsia="宋体"/>
          <w:lang w:eastAsia="zh-CN"/>
        </w:rPr>
        <w:t>-</w:t>
      </w:r>
      <w:r w:rsidRPr="00BF3291">
        <w:rPr>
          <w:rFonts w:eastAsia="宋体" w:hint="eastAsia"/>
          <w:lang w:eastAsia="zh-CN"/>
        </w:rPr>
        <w:t>联络者姓名。</w:t>
      </w:r>
    </w:p>
    <w:p w:rsidR="004E3245" w:rsidRPr="00BD0671" w:rsidRDefault="00BF3291" w:rsidP="00B75E4C">
      <w:pPr>
        <w:pStyle w:val="11"/>
        <w:ind w:left="569" w:hanging="569"/>
      </w:pPr>
      <w:r w:rsidRPr="00BF3291">
        <w:rPr>
          <w:rFonts w:eastAsia="宋体"/>
          <w:lang w:eastAsia="zh-CN"/>
        </w:rPr>
        <w:t xml:space="preserve">1.2 </w:t>
      </w:r>
      <w:r w:rsidRPr="00BF3291">
        <w:rPr>
          <w:rFonts w:eastAsia="宋体" w:hint="eastAsia"/>
          <w:lang w:eastAsia="zh-CN"/>
        </w:rPr>
        <w:t>字体与字号</w:t>
      </w:r>
    </w:p>
    <w:p w:rsidR="004E3245" w:rsidRPr="00BD0671" w:rsidRDefault="00BF3291" w:rsidP="00B304D7">
      <w:pPr>
        <w:pStyle w:val="ab"/>
        <w:rPr>
          <w:b/>
          <w:bCs/>
        </w:rPr>
      </w:pPr>
      <w:r w:rsidRPr="00BF3291">
        <w:rPr>
          <w:rFonts w:eastAsia="宋体" w:hint="eastAsia"/>
          <w:lang w:eastAsia="zh-CN"/>
        </w:rPr>
        <w:t>稿件以中文撰写。凡是中文以华康细圆体、英文以</w:t>
      </w:r>
      <w:r w:rsidRPr="00BF3291">
        <w:rPr>
          <w:rFonts w:eastAsia="宋体"/>
          <w:lang w:eastAsia="zh-CN"/>
        </w:rPr>
        <w:t>Time New Roman</w:t>
      </w:r>
      <w:r w:rsidRPr="00BF3291">
        <w:rPr>
          <w:rFonts w:eastAsia="宋体" w:hint="eastAsia"/>
          <w:lang w:eastAsia="zh-CN"/>
        </w:rPr>
        <w:t>字体为原则。各段叙述的内文字体大小</w:t>
      </w:r>
      <w:r w:rsidRPr="00BF3291">
        <w:rPr>
          <w:rFonts w:eastAsia="宋体"/>
          <w:lang w:eastAsia="zh-CN"/>
        </w:rPr>
        <w:t>11pt</w:t>
      </w:r>
      <w:r w:rsidRPr="00BF3291">
        <w:rPr>
          <w:rFonts w:eastAsia="宋体" w:hint="eastAsia"/>
          <w:lang w:eastAsia="zh-CN"/>
        </w:rPr>
        <w:t>、字符间距标准、且设定为固定行高</w:t>
      </w:r>
      <w:r w:rsidRPr="00BF3291">
        <w:rPr>
          <w:rFonts w:eastAsia="宋体"/>
          <w:lang w:eastAsia="zh-CN"/>
        </w:rPr>
        <w:t>20pt</w:t>
      </w:r>
      <w:r w:rsidRPr="00BF3291">
        <w:rPr>
          <w:rFonts w:eastAsia="宋体" w:hint="eastAsia"/>
          <w:lang w:eastAsia="zh-CN"/>
        </w:rPr>
        <w:t>、左右对齐，每段开始的第一行缩排</w:t>
      </w:r>
      <w:r w:rsidRPr="00BF3291">
        <w:rPr>
          <w:rFonts w:eastAsia="宋体"/>
          <w:lang w:eastAsia="zh-CN"/>
        </w:rPr>
        <w:t>2</w:t>
      </w:r>
      <w:r w:rsidRPr="00BF3291">
        <w:rPr>
          <w:rFonts w:eastAsia="宋体" w:hint="eastAsia"/>
          <w:lang w:eastAsia="zh-CN"/>
        </w:rPr>
        <w:t>字符</w:t>
      </w:r>
      <w:r w:rsidRPr="00BF3291">
        <w:rPr>
          <w:rFonts w:eastAsia="宋体"/>
          <w:lang w:eastAsia="zh-CN"/>
        </w:rPr>
        <w:t>(</w:t>
      </w:r>
      <w:r w:rsidRPr="00BF3291">
        <w:rPr>
          <w:rFonts w:eastAsia="宋体" w:hint="eastAsia"/>
          <w:lang w:eastAsia="zh-CN"/>
        </w:rPr>
        <w:t>样式：文章字</w:t>
      </w:r>
      <w:r w:rsidRPr="00BF3291">
        <w:rPr>
          <w:rFonts w:eastAsia="宋体"/>
          <w:lang w:eastAsia="zh-CN"/>
        </w:rPr>
        <w:t>)</w:t>
      </w:r>
      <w:r w:rsidRPr="00BF3291">
        <w:rPr>
          <w:rFonts w:eastAsia="宋体" w:hint="eastAsia"/>
          <w:lang w:eastAsia="zh-CN"/>
        </w:rPr>
        <w:t>。中文撰写者除文首之中文摘要外，请于中文摘要后附英文摘要。</w:t>
      </w:r>
    </w:p>
    <w:p w:rsidR="004E3245" w:rsidRPr="00BD0671" w:rsidRDefault="00BF3291" w:rsidP="00F61380">
      <w:pPr>
        <w:pStyle w:val="ad"/>
        <w:spacing w:before="120"/>
        <w:ind w:left="391" w:hanging="391"/>
      </w:pPr>
      <w:r w:rsidRPr="00BF3291">
        <w:rPr>
          <w:rFonts w:eastAsia="宋体" w:hint="eastAsia"/>
          <w:lang w:eastAsia="zh-CN"/>
        </w:rPr>
        <w:t>二、论文配置规则</w:t>
      </w:r>
    </w:p>
    <w:p w:rsidR="004E3245" w:rsidRPr="00BD0671" w:rsidRDefault="00BF3291" w:rsidP="00B75E4C">
      <w:pPr>
        <w:pStyle w:val="11"/>
        <w:ind w:left="569" w:hanging="569"/>
      </w:pPr>
      <w:r w:rsidRPr="00BF3291">
        <w:rPr>
          <w:rFonts w:eastAsia="宋体"/>
          <w:lang w:eastAsia="zh-CN"/>
        </w:rPr>
        <w:t xml:space="preserve">2.1 </w:t>
      </w:r>
      <w:r w:rsidRPr="00BF3291">
        <w:rPr>
          <w:rFonts w:eastAsia="宋体" w:hint="eastAsia"/>
          <w:lang w:eastAsia="zh-CN"/>
        </w:rPr>
        <w:t>论文题目</w:t>
      </w:r>
    </w:p>
    <w:p w:rsidR="004E3245" w:rsidRPr="00BD0671" w:rsidRDefault="00BF3291" w:rsidP="00B304D7">
      <w:pPr>
        <w:pStyle w:val="ab"/>
      </w:pPr>
      <w:r w:rsidRPr="00BF3291">
        <w:rPr>
          <w:rFonts w:eastAsia="宋体" w:hint="eastAsia"/>
          <w:lang w:eastAsia="zh-CN"/>
        </w:rPr>
        <w:t>论文题目用华康粗圆体字体大小</w:t>
      </w:r>
      <w:r w:rsidRPr="00BF3291">
        <w:rPr>
          <w:rFonts w:eastAsia="宋体"/>
          <w:lang w:eastAsia="zh-CN"/>
        </w:rPr>
        <w:t>22pt</w:t>
      </w:r>
      <w:r w:rsidRPr="00BF3291">
        <w:rPr>
          <w:rFonts w:eastAsia="宋体" w:hint="eastAsia"/>
          <w:lang w:eastAsia="zh-CN"/>
        </w:rPr>
        <w:t>、粗体、行距固定行高</w:t>
      </w:r>
      <w:r w:rsidRPr="00BF3291">
        <w:rPr>
          <w:rFonts w:eastAsia="宋体"/>
          <w:lang w:eastAsia="zh-CN"/>
        </w:rPr>
        <w:t>25pt</w:t>
      </w:r>
      <w:r w:rsidRPr="00BF3291">
        <w:rPr>
          <w:rFonts w:eastAsia="宋体" w:hint="eastAsia"/>
          <w:lang w:eastAsia="zh-CN"/>
        </w:rPr>
        <w:t>、字符间距标准、与前后段距离均</w:t>
      </w:r>
      <w:r w:rsidRPr="00BF3291">
        <w:rPr>
          <w:rFonts w:eastAsia="宋体"/>
          <w:lang w:eastAsia="zh-CN"/>
        </w:rPr>
        <w:t>0.6</w:t>
      </w:r>
      <w:r w:rsidRPr="00BF3291">
        <w:rPr>
          <w:rFonts w:eastAsia="宋体" w:hint="eastAsia"/>
          <w:lang w:eastAsia="zh-CN"/>
        </w:rPr>
        <w:t>列、置中。作者姓名用华康中圆体字体大</w:t>
      </w:r>
      <w:r w:rsidRPr="00BF3291">
        <w:rPr>
          <w:rFonts w:eastAsia="宋体" w:hint="eastAsia"/>
          <w:lang w:eastAsia="zh-CN"/>
        </w:rPr>
        <w:lastRenderedPageBreak/>
        <w:t>小</w:t>
      </w:r>
      <w:r w:rsidRPr="00BF3291">
        <w:rPr>
          <w:rFonts w:eastAsia="宋体"/>
          <w:lang w:eastAsia="zh-CN"/>
        </w:rPr>
        <w:t>10pt</w:t>
      </w:r>
      <w:r w:rsidRPr="00BF3291">
        <w:rPr>
          <w:rFonts w:eastAsia="宋体" w:hint="eastAsia"/>
          <w:lang w:eastAsia="zh-CN"/>
        </w:rPr>
        <w:t>、固定行高</w:t>
      </w:r>
      <w:r w:rsidRPr="00BF3291">
        <w:rPr>
          <w:rFonts w:eastAsia="宋体"/>
          <w:lang w:eastAsia="zh-CN"/>
        </w:rPr>
        <w:t>20pt</w:t>
      </w:r>
      <w:r w:rsidRPr="00BF3291">
        <w:rPr>
          <w:rFonts w:eastAsia="宋体" w:hint="eastAsia"/>
          <w:lang w:eastAsia="zh-CN"/>
        </w:rPr>
        <w:t>、字符间距标准、与前后段距离为</w:t>
      </w:r>
      <w:r w:rsidRPr="00BF3291">
        <w:rPr>
          <w:rFonts w:eastAsia="宋体"/>
          <w:lang w:eastAsia="zh-CN"/>
        </w:rPr>
        <w:t>0</w:t>
      </w:r>
      <w:r w:rsidRPr="00BF3291">
        <w:rPr>
          <w:rFonts w:eastAsia="宋体" w:hint="eastAsia"/>
          <w:lang w:eastAsia="zh-CN"/>
        </w:rPr>
        <w:t>列、置中。作者服务单位用华康中圆体字体大小</w:t>
      </w:r>
      <w:r w:rsidRPr="00BF3291">
        <w:rPr>
          <w:rFonts w:eastAsia="宋体"/>
          <w:lang w:eastAsia="zh-CN"/>
        </w:rPr>
        <w:t>10pt</w:t>
      </w:r>
      <w:r w:rsidRPr="00BF3291">
        <w:rPr>
          <w:rFonts w:eastAsia="宋体" w:hint="eastAsia"/>
          <w:lang w:eastAsia="zh-CN"/>
        </w:rPr>
        <w:t>、固定行高</w:t>
      </w:r>
      <w:r w:rsidRPr="00BF3291">
        <w:rPr>
          <w:rFonts w:eastAsia="宋体"/>
          <w:lang w:eastAsia="zh-CN"/>
        </w:rPr>
        <w:t>20pt</w:t>
      </w:r>
      <w:r w:rsidRPr="00BF3291">
        <w:rPr>
          <w:rFonts w:eastAsia="宋体" w:hint="eastAsia"/>
          <w:lang w:eastAsia="zh-CN"/>
        </w:rPr>
        <w:t>、字符间距标准与前后段距离为</w:t>
      </w:r>
      <w:r w:rsidRPr="00BF3291">
        <w:rPr>
          <w:rFonts w:eastAsia="宋体"/>
          <w:lang w:eastAsia="zh-CN"/>
        </w:rPr>
        <w:t>0</w:t>
      </w:r>
      <w:r w:rsidRPr="00BF3291">
        <w:rPr>
          <w:rFonts w:eastAsia="宋体" w:hint="eastAsia"/>
          <w:lang w:eastAsia="zh-CN"/>
        </w:rPr>
        <w:t>列、置中。</w:t>
      </w:r>
    </w:p>
    <w:p w:rsidR="004E3245" w:rsidRPr="00BD0671" w:rsidRDefault="00BF3291" w:rsidP="00B75E4C">
      <w:pPr>
        <w:pStyle w:val="11"/>
        <w:ind w:left="569" w:hanging="569"/>
      </w:pPr>
      <w:r w:rsidRPr="00BF3291">
        <w:rPr>
          <w:rFonts w:eastAsia="宋体"/>
          <w:lang w:eastAsia="zh-CN"/>
        </w:rPr>
        <w:t xml:space="preserve">2.2 </w:t>
      </w:r>
      <w:r w:rsidRPr="00BF3291">
        <w:rPr>
          <w:rFonts w:eastAsia="宋体" w:hint="eastAsia"/>
          <w:lang w:eastAsia="zh-CN"/>
        </w:rPr>
        <w:t>章、节标题</w:t>
      </w:r>
    </w:p>
    <w:p w:rsidR="004E3245" w:rsidRPr="00BD0671" w:rsidRDefault="00BF3291" w:rsidP="00B304D7">
      <w:pPr>
        <w:pStyle w:val="ab"/>
      </w:pPr>
      <w:r w:rsidRPr="00BF3291">
        <w:rPr>
          <w:rFonts w:eastAsia="宋体" w:hint="eastAsia"/>
          <w:lang w:eastAsia="zh-CN"/>
        </w:rPr>
        <w:t>标题一般不超过三个层次：</w:t>
      </w:r>
    </w:p>
    <w:p w:rsidR="003F35BD" w:rsidRPr="00BD0671" w:rsidRDefault="00BF3291" w:rsidP="00B304D7">
      <w:pPr>
        <w:pStyle w:val="ab"/>
      </w:pPr>
      <w:r w:rsidRPr="00BF3291">
        <w:rPr>
          <w:rFonts w:eastAsia="宋体" w:hint="eastAsia"/>
          <w:lang w:eastAsia="zh-CN"/>
        </w:rPr>
        <w:t>一级标题：华康中圆字体大小</w:t>
      </w:r>
      <w:r w:rsidRPr="00BF3291">
        <w:rPr>
          <w:rFonts w:eastAsia="宋体"/>
          <w:lang w:eastAsia="zh-CN"/>
        </w:rPr>
        <w:t>12pt</w:t>
      </w:r>
      <w:r w:rsidRPr="00BF3291">
        <w:rPr>
          <w:rFonts w:eastAsia="宋体" w:hint="eastAsia"/>
          <w:lang w:eastAsia="zh-CN"/>
        </w:rPr>
        <w:t>、固定行高</w:t>
      </w:r>
      <w:r w:rsidRPr="00BF3291">
        <w:rPr>
          <w:rFonts w:eastAsia="宋体"/>
          <w:lang w:eastAsia="zh-CN"/>
        </w:rPr>
        <w:t>20pt</w:t>
      </w:r>
      <w:r w:rsidRPr="00BF3291">
        <w:rPr>
          <w:rFonts w:eastAsia="宋体" w:hint="eastAsia"/>
          <w:lang w:eastAsia="zh-CN"/>
        </w:rPr>
        <w:t>、粗体、与前后段距离</w:t>
      </w:r>
      <w:r w:rsidRPr="00BF3291">
        <w:rPr>
          <w:rFonts w:eastAsia="宋体"/>
          <w:lang w:eastAsia="zh-CN"/>
        </w:rPr>
        <w:t>0.5</w:t>
      </w:r>
      <w:r w:rsidRPr="00BF3291">
        <w:rPr>
          <w:rFonts w:eastAsia="宋体" w:hint="eastAsia"/>
          <w:lang w:eastAsia="zh-CN"/>
        </w:rPr>
        <w:t>列，序号用一、二、三、</w:t>
      </w:r>
      <w:r w:rsidRPr="00BF3291">
        <w:rPr>
          <w:rFonts w:eastAsia="宋体"/>
          <w:lang w:eastAsia="zh-CN"/>
        </w:rPr>
        <w:t>…</w:t>
      </w:r>
      <w:r w:rsidRPr="00BF3291">
        <w:rPr>
          <w:rFonts w:eastAsia="宋体" w:hint="eastAsia"/>
          <w:lang w:eastAsia="zh-CN"/>
        </w:rPr>
        <w:t>。</w:t>
      </w:r>
    </w:p>
    <w:p w:rsidR="003F35BD" w:rsidRPr="00BD0671" w:rsidRDefault="00BF3291" w:rsidP="00B304D7">
      <w:pPr>
        <w:pStyle w:val="ab"/>
      </w:pPr>
      <w:r w:rsidRPr="00BF3291">
        <w:rPr>
          <w:rFonts w:eastAsia="宋体" w:hint="eastAsia"/>
          <w:lang w:eastAsia="zh-CN"/>
        </w:rPr>
        <w:t>二级标题：华康中圆体、字体大小</w:t>
      </w:r>
      <w:r w:rsidRPr="00BF3291">
        <w:rPr>
          <w:rFonts w:eastAsia="宋体"/>
          <w:lang w:eastAsia="zh-CN"/>
        </w:rPr>
        <w:t>12pt</w:t>
      </w:r>
      <w:r w:rsidRPr="00BF3291">
        <w:rPr>
          <w:rFonts w:eastAsia="宋体" w:hint="eastAsia"/>
          <w:lang w:eastAsia="zh-CN"/>
        </w:rPr>
        <w:t>、固定行高</w:t>
      </w:r>
      <w:r w:rsidRPr="00BF3291">
        <w:rPr>
          <w:rFonts w:eastAsia="宋体"/>
          <w:lang w:eastAsia="zh-CN"/>
        </w:rPr>
        <w:t>20pt</w:t>
      </w:r>
      <w:r w:rsidRPr="00BF3291">
        <w:rPr>
          <w:rFonts w:eastAsia="宋体" w:hint="eastAsia"/>
          <w:lang w:eastAsia="zh-CN"/>
        </w:rPr>
        <w:t>、粗体，与前后段距离均</w:t>
      </w:r>
      <w:r w:rsidRPr="00BF3291">
        <w:rPr>
          <w:rFonts w:eastAsia="宋体"/>
          <w:lang w:eastAsia="zh-CN"/>
        </w:rPr>
        <w:t>0</w:t>
      </w:r>
      <w:r w:rsidRPr="00BF3291">
        <w:rPr>
          <w:rFonts w:eastAsia="宋体" w:hint="eastAsia"/>
          <w:lang w:eastAsia="zh-CN"/>
        </w:rPr>
        <w:t>列，序号用</w:t>
      </w:r>
      <w:r w:rsidRPr="00BF3291">
        <w:rPr>
          <w:rFonts w:eastAsia="宋体"/>
          <w:lang w:eastAsia="zh-CN"/>
        </w:rPr>
        <w:t>1.1</w:t>
      </w:r>
      <w:r w:rsidRPr="00BF3291">
        <w:rPr>
          <w:rFonts w:eastAsia="宋体" w:hint="eastAsia"/>
          <w:lang w:eastAsia="zh-CN"/>
        </w:rPr>
        <w:t>，</w:t>
      </w:r>
      <w:r w:rsidRPr="00BF3291">
        <w:rPr>
          <w:rFonts w:eastAsia="宋体"/>
          <w:lang w:eastAsia="zh-CN"/>
        </w:rPr>
        <w:t>1.2</w:t>
      </w:r>
      <w:r w:rsidRPr="00BF3291">
        <w:rPr>
          <w:rFonts w:eastAsia="宋体" w:hint="eastAsia"/>
          <w:lang w:eastAsia="zh-CN"/>
        </w:rPr>
        <w:t>，</w:t>
      </w:r>
      <w:r w:rsidRPr="00BF3291">
        <w:rPr>
          <w:rFonts w:eastAsia="宋体"/>
          <w:lang w:eastAsia="zh-CN"/>
        </w:rPr>
        <w:t>1.3…</w:t>
      </w:r>
      <w:r w:rsidRPr="00BF3291">
        <w:rPr>
          <w:rFonts w:eastAsia="宋体" w:hint="eastAsia"/>
          <w:lang w:eastAsia="zh-CN"/>
        </w:rPr>
        <w:t>表示。</w:t>
      </w:r>
    </w:p>
    <w:p w:rsidR="003F35BD" w:rsidRPr="00BD0671" w:rsidRDefault="00BF3291" w:rsidP="00B304D7">
      <w:pPr>
        <w:pStyle w:val="ab"/>
      </w:pPr>
      <w:r w:rsidRPr="00BF3291">
        <w:rPr>
          <w:rFonts w:eastAsia="宋体" w:hint="eastAsia"/>
          <w:lang w:eastAsia="zh-CN"/>
        </w:rPr>
        <w:t>三级标题：华康中圆体、字体大小</w:t>
      </w:r>
      <w:r w:rsidRPr="00BF3291">
        <w:rPr>
          <w:rFonts w:eastAsia="宋体"/>
          <w:lang w:eastAsia="zh-CN"/>
        </w:rPr>
        <w:t>12pt</w:t>
      </w:r>
      <w:r w:rsidRPr="00BF3291">
        <w:rPr>
          <w:rFonts w:eastAsia="宋体" w:hint="eastAsia"/>
          <w:lang w:eastAsia="zh-CN"/>
        </w:rPr>
        <w:t>、固定行高</w:t>
      </w:r>
      <w:r w:rsidRPr="00BF3291">
        <w:rPr>
          <w:rFonts w:eastAsia="宋体"/>
          <w:lang w:eastAsia="zh-CN"/>
        </w:rPr>
        <w:t>20pt</w:t>
      </w:r>
      <w:r w:rsidRPr="00BF3291">
        <w:rPr>
          <w:rFonts w:eastAsia="宋体" w:hint="eastAsia"/>
          <w:lang w:eastAsia="zh-CN"/>
        </w:rPr>
        <w:t>、粗体，与前后段距离均</w:t>
      </w:r>
      <w:r w:rsidRPr="00BF3291">
        <w:rPr>
          <w:rFonts w:eastAsia="宋体"/>
          <w:lang w:eastAsia="zh-CN"/>
        </w:rPr>
        <w:t>0</w:t>
      </w:r>
      <w:r w:rsidRPr="00BF3291">
        <w:rPr>
          <w:rFonts w:eastAsia="宋体" w:hint="eastAsia"/>
          <w:lang w:eastAsia="zh-CN"/>
        </w:rPr>
        <w:t>列，序号用</w:t>
      </w:r>
      <w:r w:rsidRPr="00BF3291">
        <w:rPr>
          <w:rFonts w:eastAsia="宋体"/>
          <w:lang w:eastAsia="zh-CN"/>
        </w:rPr>
        <w:t>1.1.1</w:t>
      </w:r>
      <w:r w:rsidRPr="00BF3291">
        <w:rPr>
          <w:rFonts w:eastAsia="宋体" w:hint="eastAsia"/>
          <w:lang w:eastAsia="zh-CN"/>
        </w:rPr>
        <w:t>，</w:t>
      </w:r>
      <w:r w:rsidRPr="00BF3291">
        <w:rPr>
          <w:rFonts w:eastAsia="宋体"/>
          <w:lang w:eastAsia="zh-CN"/>
        </w:rPr>
        <w:t>1.1.2</w:t>
      </w:r>
      <w:r w:rsidRPr="00BF3291">
        <w:rPr>
          <w:rFonts w:eastAsia="宋体" w:hint="eastAsia"/>
          <w:lang w:eastAsia="zh-CN"/>
        </w:rPr>
        <w:t>，</w:t>
      </w:r>
      <w:r w:rsidRPr="00BF3291">
        <w:rPr>
          <w:rFonts w:eastAsia="宋体"/>
          <w:lang w:eastAsia="zh-CN"/>
        </w:rPr>
        <w:t>1.2.3 …</w:t>
      </w:r>
      <w:r w:rsidRPr="00BF3291">
        <w:rPr>
          <w:rFonts w:eastAsia="宋体" w:hint="eastAsia"/>
          <w:lang w:eastAsia="zh-CN"/>
        </w:rPr>
        <w:t>表示。</w:t>
      </w:r>
    </w:p>
    <w:p w:rsidR="003F35BD" w:rsidRPr="00BD0671" w:rsidRDefault="00BF3291" w:rsidP="00B304D7">
      <w:pPr>
        <w:pStyle w:val="ab"/>
      </w:pPr>
      <w:r w:rsidRPr="00BF3291">
        <w:rPr>
          <w:rFonts w:eastAsia="宋体" w:hint="eastAsia"/>
          <w:lang w:eastAsia="zh-CN"/>
        </w:rPr>
        <w:t>以上标题下内文另起一行。各段落中如有列举事项可以用</w:t>
      </w:r>
      <w:r w:rsidRPr="00BF3291">
        <w:rPr>
          <w:rFonts w:eastAsia="宋体"/>
          <w:lang w:eastAsia="zh-CN"/>
        </w:rPr>
        <w:t>1.</w:t>
      </w:r>
      <w:r w:rsidRPr="00BF3291">
        <w:rPr>
          <w:rFonts w:eastAsia="宋体" w:hint="eastAsia"/>
          <w:lang w:eastAsia="zh-CN"/>
        </w:rPr>
        <w:t>、</w:t>
      </w:r>
      <w:r w:rsidRPr="00BF3291">
        <w:rPr>
          <w:rFonts w:eastAsia="宋体"/>
          <w:lang w:eastAsia="zh-CN"/>
        </w:rPr>
        <w:t>2.</w:t>
      </w:r>
      <w:r w:rsidRPr="00BF3291">
        <w:rPr>
          <w:rFonts w:eastAsia="宋体" w:hint="eastAsia"/>
          <w:lang w:eastAsia="zh-CN"/>
        </w:rPr>
        <w:t>、</w:t>
      </w:r>
      <w:r w:rsidRPr="00BF3291">
        <w:rPr>
          <w:rFonts w:eastAsia="宋体"/>
          <w:lang w:eastAsia="zh-CN"/>
        </w:rPr>
        <w:t>3.</w:t>
      </w:r>
      <w:r w:rsidRPr="00BF3291">
        <w:rPr>
          <w:rFonts w:eastAsia="宋体" w:hint="eastAsia"/>
          <w:lang w:eastAsia="zh-CN"/>
        </w:rPr>
        <w:t>、</w:t>
      </w:r>
      <w:r w:rsidRPr="00BF3291">
        <w:rPr>
          <w:rFonts w:eastAsia="宋体"/>
          <w:lang w:eastAsia="zh-CN"/>
        </w:rPr>
        <w:t>…</w:t>
      </w:r>
      <w:r w:rsidRPr="00BF3291">
        <w:rPr>
          <w:rFonts w:eastAsia="宋体" w:hint="eastAsia"/>
          <w:lang w:eastAsia="zh-CN"/>
        </w:rPr>
        <w:t>，次一级用</w:t>
      </w:r>
      <w:r w:rsidRPr="00BF3291">
        <w:rPr>
          <w:rFonts w:eastAsia="宋体"/>
          <w:lang w:eastAsia="zh-CN"/>
        </w:rPr>
        <w:t>(1)</w:t>
      </w:r>
      <w:r w:rsidRPr="00BF3291">
        <w:rPr>
          <w:rFonts w:eastAsia="宋体" w:hint="eastAsia"/>
          <w:lang w:eastAsia="zh-CN"/>
        </w:rPr>
        <w:t>、</w:t>
      </w:r>
      <w:r w:rsidRPr="00BF3291">
        <w:rPr>
          <w:rFonts w:eastAsia="宋体"/>
          <w:lang w:eastAsia="zh-CN"/>
        </w:rPr>
        <w:t>(2)</w:t>
      </w:r>
      <w:r w:rsidRPr="00BF3291">
        <w:rPr>
          <w:rFonts w:eastAsia="宋体" w:hint="eastAsia"/>
          <w:lang w:eastAsia="zh-CN"/>
        </w:rPr>
        <w:t>、</w:t>
      </w:r>
      <w:r w:rsidRPr="00BF3291">
        <w:rPr>
          <w:rFonts w:eastAsia="宋体"/>
          <w:lang w:eastAsia="zh-CN"/>
        </w:rPr>
        <w:t>(3)</w:t>
      </w:r>
      <w:r w:rsidRPr="00BF3291">
        <w:rPr>
          <w:rFonts w:eastAsia="宋体" w:hint="eastAsia"/>
          <w:lang w:eastAsia="zh-CN"/>
        </w:rPr>
        <w:t>、</w:t>
      </w:r>
      <w:r w:rsidRPr="00BF3291">
        <w:rPr>
          <w:rFonts w:eastAsia="宋体"/>
          <w:lang w:eastAsia="zh-CN"/>
        </w:rPr>
        <w:t>…</w:t>
      </w:r>
      <w:r w:rsidRPr="00BF3291">
        <w:rPr>
          <w:rFonts w:eastAsia="宋体" w:hint="eastAsia"/>
          <w:lang w:eastAsia="zh-CN"/>
        </w:rPr>
        <w:t>，再次一级用</w:t>
      </w:r>
      <w:r w:rsidRPr="00BF3291">
        <w:rPr>
          <w:rFonts w:eastAsia="宋体"/>
          <w:lang w:eastAsia="zh-CN"/>
        </w:rPr>
        <w:t>A</w:t>
      </w:r>
      <w:r w:rsidRPr="00BF3291">
        <w:rPr>
          <w:rFonts w:eastAsia="宋体" w:hint="eastAsia"/>
          <w:lang w:eastAsia="zh-CN"/>
        </w:rPr>
        <w:t>、</w:t>
      </w:r>
      <w:r w:rsidRPr="00BF3291">
        <w:rPr>
          <w:rFonts w:eastAsia="宋体"/>
          <w:lang w:eastAsia="zh-CN"/>
        </w:rPr>
        <w:t>B</w:t>
      </w:r>
      <w:r w:rsidRPr="00BF3291">
        <w:rPr>
          <w:rFonts w:eastAsia="宋体" w:hint="eastAsia"/>
          <w:lang w:eastAsia="zh-CN"/>
        </w:rPr>
        <w:t>、</w:t>
      </w:r>
      <w:r w:rsidRPr="00BF3291">
        <w:rPr>
          <w:rFonts w:eastAsia="宋体"/>
          <w:lang w:eastAsia="zh-CN"/>
        </w:rPr>
        <w:t>C</w:t>
      </w:r>
      <w:r w:rsidRPr="00BF3291">
        <w:rPr>
          <w:rFonts w:eastAsia="宋体" w:hint="eastAsia"/>
          <w:lang w:eastAsia="zh-CN"/>
        </w:rPr>
        <w:t>、…等编号。范例如下：</w:t>
      </w:r>
    </w:p>
    <w:p w:rsidR="00FB3ACF" w:rsidRPr="00B304D7" w:rsidRDefault="00BF3291" w:rsidP="00B304D7">
      <w:pPr>
        <w:pStyle w:val="11A"/>
      </w:pPr>
      <w:r w:rsidRPr="00BF3291">
        <w:rPr>
          <w:rFonts w:eastAsia="宋体"/>
          <w:lang w:eastAsia="zh-CN"/>
        </w:rPr>
        <w:t xml:space="preserve">1. </w:t>
      </w:r>
      <w:r w:rsidRPr="00BF3291">
        <w:rPr>
          <w:rFonts w:eastAsia="宋体" w:hint="eastAsia"/>
          <w:lang w:eastAsia="zh-CN"/>
        </w:rPr>
        <w:t>第</w:t>
      </w:r>
      <w:r w:rsidRPr="00BF3291">
        <w:rPr>
          <w:rFonts w:eastAsia="宋体"/>
          <w:lang w:eastAsia="zh-CN"/>
        </w:rPr>
        <w:t>1</w:t>
      </w:r>
      <w:r w:rsidRPr="00BF3291">
        <w:rPr>
          <w:rFonts w:eastAsia="宋体" w:hint="eastAsia"/>
          <w:lang w:eastAsia="zh-CN"/>
        </w:rPr>
        <w:t>级列举事项。</w:t>
      </w:r>
      <w:r w:rsidRPr="00BF3291">
        <w:rPr>
          <w:rFonts w:eastAsia="宋体"/>
          <w:lang w:eastAsia="zh-CN"/>
        </w:rPr>
        <w:t>(</w:t>
      </w:r>
      <w:r w:rsidRPr="00BF3291">
        <w:rPr>
          <w:rFonts w:eastAsia="宋体" w:hint="eastAsia"/>
          <w:lang w:eastAsia="zh-CN"/>
        </w:rPr>
        <w:t>样式：</w:t>
      </w:r>
      <w:r w:rsidRPr="00BF3291">
        <w:rPr>
          <w:rFonts w:eastAsia="宋体"/>
          <w:lang w:eastAsia="zh-CN"/>
        </w:rPr>
        <w:t>1.(1)A)</w:t>
      </w:r>
    </w:p>
    <w:p w:rsidR="00FB3ACF" w:rsidRPr="00B304D7" w:rsidRDefault="00BF3291" w:rsidP="00B304D7">
      <w:pPr>
        <w:pStyle w:val="11A"/>
      </w:pPr>
      <w:r w:rsidRPr="00BF3291">
        <w:rPr>
          <w:rFonts w:eastAsia="宋体"/>
          <w:lang w:eastAsia="zh-CN"/>
        </w:rPr>
        <w:t>(1)</w:t>
      </w:r>
      <w:r w:rsidRPr="00BF3291">
        <w:rPr>
          <w:rFonts w:eastAsia="宋体" w:hint="eastAsia"/>
          <w:lang w:eastAsia="zh-CN"/>
        </w:rPr>
        <w:t>第</w:t>
      </w:r>
      <w:r w:rsidRPr="00BF3291">
        <w:rPr>
          <w:rFonts w:eastAsia="宋体"/>
          <w:lang w:eastAsia="zh-CN"/>
        </w:rPr>
        <w:t>2</w:t>
      </w:r>
      <w:r w:rsidRPr="00BF3291">
        <w:rPr>
          <w:rFonts w:eastAsia="宋体" w:hint="eastAsia"/>
          <w:lang w:eastAsia="zh-CN"/>
        </w:rPr>
        <w:t>级列举事项。</w:t>
      </w:r>
      <w:r w:rsidRPr="00BF3291">
        <w:rPr>
          <w:rFonts w:eastAsia="宋体"/>
          <w:lang w:eastAsia="zh-CN"/>
        </w:rPr>
        <w:t>(</w:t>
      </w:r>
      <w:r w:rsidRPr="00BF3291">
        <w:rPr>
          <w:rFonts w:eastAsia="宋体" w:hint="eastAsia"/>
          <w:lang w:eastAsia="zh-CN"/>
        </w:rPr>
        <w:t>样式：</w:t>
      </w:r>
      <w:r w:rsidRPr="00BF3291">
        <w:rPr>
          <w:rFonts w:eastAsia="宋体"/>
          <w:lang w:eastAsia="zh-CN"/>
        </w:rPr>
        <w:t>1.(1)A)</w:t>
      </w:r>
    </w:p>
    <w:p w:rsidR="00FB3ACF" w:rsidRPr="00B304D7" w:rsidRDefault="00BF3291" w:rsidP="00B304D7">
      <w:pPr>
        <w:pStyle w:val="11A"/>
      </w:pPr>
      <w:r w:rsidRPr="00BF3291">
        <w:rPr>
          <w:rFonts w:eastAsia="宋体"/>
          <w:lang w:eastAsia="zh-CN"/>
        </w:rPr>
        <w:t>A.</w:t>
      </w:r>
      <w:r w:rsidRPr="00BF3291">
        <w:rPr>
          <w:rFonts w:eastAsia="宋体" w:hint="eastAsia"/>
          <w:lang w:eastAsia="zh-CN"/>
        </w:rPr>
        <w:t>第</w:t>
      </w:r>
      <w:r w:rsidRPr="00BF3291">
        <w:rPr>
          <w:rFonts w:eastAsia="宋体"/>
          <w:lang w:eastAsia="zh-CN"/>
        </w:rPr>
        <w:t>3</w:t>
      </w:r>
      <w:r w:rsidRPr="00BF3291">
        <w:rPr>
          <w:rFonts w:eastAsia="宋体" w:hint="eastAsia"/>
          <w:lang w:eastAsia="zh-CN"/>
        </w:rPr>
        <w:t>级列举事项。</w:t>
      </w:r>
      <w:r w:rsidRPr="00BF3291">
        <w:rPr>
          <w:rFonts w:eastAsia="宋体"/>
          <w:lang w:eastAsia="zh-CN"/>
        </w:rPr>
        <w:t>(</w:t>
      </w:r>
      <w:r w:rsidRPr="00BF3291">
        <w:rPr>
          <w:rFonts w:eastAsia="宋体" w:hint="eastAsia"/>
          <w:lang w:eastAsia="zh-CN"/>
        </w:rPr>
        <w:t>样式：</w:t>
      </w:r>
      <w:r w:rsidRPr="00BF3291">
        <w:rPr>
          <w:rFonts w:eastAsia="宋体"/>
          <w:lang w:eastAsia="zh-CN"/>
        </w:rPr>
        <w:t>1.(1)A)</w:t>
      </w:r>
    </w:p>
    <w:p w:rsidR="004E3245" w:rsidRPr="00B75E4C" w:rsidRDefault="00BF3291" w:rsidP="00B75E4C">
      <w:pPr>
        <w:pStyle w:val="11"/>
        <w:ind w:left="569" w:hanging="569"/>
      </w:pPr>
      <w:r w:rsidRPr="00BF3291">
        <w:rPr>
          <w:rFonts w:eastAsia="宋体"/>
          <w:lang w:eastAsia="zh-CN"/>
        </w:rPr>
        <w:t xml:space="preserve">2.3 </w:t>
      </w:r>
      <w:r w:rsidRPr="00BF3291">
        <w:rPr>
          <w:rFonts w:eastAsia="宋体" w:hint="eastAsia"/>
          <w:lang w:eastAsia="zh-CN"/>
        </w:rPr>
        <w:t>图、表、照片、公式、单位</w:t>
      </w:r>
    </w:p>
    <w:p w:rsidR="004E3245" w:rsidRDefault="00BF3291" w:rsidP="00B304D7">
      <w:pPr>
        <w:pStyle w:val="ab"/>
      </w:pPr>
      <w:r w:rsidRPr="00BF3291">
        <w:rPr>
          <w:rFonts w:eastAsia="宋体" w:hint="eastAsia"/>
          <w:lang w:eastAsia="zh-CN"/>
        </w:rPr>
        <w:lastRenderedPageBreak/>
        <w:t>图表、照片可放插于内文提及处附近适当位置</w:t>
      </w:r>
      <w:r w:rsidRPr="00BF3291">
        <w:rPr>
          <w:rFonts w:eastAsia="宋体"/>
          <w:lang w:eastAsia="zh-CN"/>
        </w:rPr>
        <w:t>(</w:t>
      </w:r>
      <w:r w:rsidRPr="00BF3291">
        <w:rPr>
          <w:rFonts w:eastAsia="宋体" w:hint="eastAsia"/>
          <w:lang w:eastAsia="zh-CN"/>
        </w:rPr>
        <w:t>样式：置中</w:t>
      </w:r>
      <w:r w:rsidRPr="00BF3291">
        <w:rPr>
          <w:rFonts w:eastAsia="宋体"/>
          <w:lang w:eastAsia="zh-CN"/>
        </w:rPr>
        <w:t>)</w:t>
      </w:r>
      <w:r w:rsidRPr="00BF3291">
        <w:rPr>
          <w:rFonts w:eastAsia="宋体" w:hint="eastAsia"/>
          <w:lang w:eastAsia="zh-CN"/>
        </w:rPr>
        <w:t>，图名位于插图下方</w:t>
      </w:r>
      <w:r w:rsidRPr="00BF3291">
        <w:rPr>
          <w:rFonts w:eastAsia="宋体"/>
          <w:lang w:eastAsia="zh-CN"/>
        </w:rPr>
        <w:t>(</w:t>
      </w:r>
      <w:r w:rsidRPr="00BF3291">
        <w:rPr>
          <w:rFonts w:eastAsia="宋体" w:hint="eastAsia"/>
          <w:lang w:eastAsia="zh-CN"/>
        </w:rPr>
        <w:t>样式：图名采用华康细圆体，字体大小</w:t>
      </w:r>
      <w:r w:rsidRPr="00BF3291">
        <w:rPr>
          <w:rFonts w:eastAsia="宋体"/>
          <w:lang w:eastAsia="zh-CN"/>
        </w:rPr>
        <w:t>11pt</w:t>
      </w:r>
      <w:r w:rsidRPr="00BF3291">
        <w:rPr>
          <w:rFonts w:eastAsia="宋体" w:hint="eastAsia"/>
          <w:lang w:eastAsia="zh-CN"/>
        </w:rPr>
        <w:t>、单行间距、粗体、与前后段距离</w:t>
      </w:r>
      <w:r w:rsidRPr="00BF3291">
        <w:rPr>
          <w:rFonts w:eastAsia="宋体"/>
          <w:lang w:eastAsia="zh-CN"/>
        </w:rPr>
        <w:t>0</w:t>
      </w:r>
      <w:r w:rsidRPr="00BF3291">
        <w:rPr>
          <w:rFonts w:eastAsia="宋体" w:hint="eastAsia"/>
          <w:lang w:eastAsia="zh-CN"/>
        </w:rPr>
        <w:t>列</w:t>
      </w:r>
      <w:r w:rsidRPr="00BF3291">
        <w:rPr>
          <w:rFonts w:eastAsia="宋体"/>
          <w:lang w:eastAsia="zh-CN"/>
        </w:rPr>
        <w:t>)</w:t>
      </w:r>
      <w:r w:rsidRPr="00BF3291">
        <w:rPr>
          <w:rFonts w:eastAsia="宋体" w:hint="eastAsia"/>
          <w:lang w:eastAsia="zh-CN"/>
        </w:rPr>
        <w:t>、表名位于表格上方</w:t>
      </w:r>
      <w:r w:rsidRPr="00BF3291">
        <w:rPr>
          <w:rFonts w:eastAsia="宋体"/>
          <w:lang w:eastAsia="zh-CN"/>
        </w:rPr>
        <w:t>(</w:t>
      </w:r>
      <w:r w:rsidRPr="00BF3291">
        <w:rPr>
          <w:rFonts w:eastAsia="宋体" w:hint="eastAsia"/>
          <w:lang w:eastAsia="zh-CN"/>
        </w:rPr>
        <w:t>样式：表名采用华康细圆体，字体大小</w:t>
      </w:r>
      <w:r w:rsidRPr="00BF3291">
        <w:rPr>
          <w:rFonts w:eastAsia="宋体"/>
          <w:lang w:eastAsia="zh-CN"/>
        </w:rPr>
        <w:t>11pt</w:t>
      </w:r>
      <w:r w:rsidRPr="00BF3291">
        <w:rPr>
          <w:rFonts w:eastAsia="宋体" w:hint="eastAsia"/>
          <w:lang w:eastAsia="zh-CN"/>
        </w:rPr>
        <w:t>、单行间距、粗体、与前后段距离</w:t>
      </w:r>
      <w:r w:rsidRPr="00BF3291">
        <w:rPr>
          <w:rFonts w:eastAsia="宋体"/>
          <w:lang w:eastAsia="zh-CN"/>
        </w:rPr>
        <w:t>0</w:t>
      </w:r>
      <w:r w:rsidRPr="00BF3291">
        <w:rPr>
          <w:rFonts w:eastAsia="宋体" w:hint="eastAsia"/>
          <w:lang w:eastAsia="zh-CN"/>
        </w:rPr>
        <w:t>列</w:t>
      </w:r>
      <w:r w:rsidRPr="00BF3291">
        <w:rPr>
          <w:rFonts w:eastAsia="宋体"/>
          <w:lang w:eastAsia="zh-CN"/>
        </w:rPr>
        <w:t>)</w:t>
      </w:r>
      <w:r w:rsidRPr="00BF3291">
        <w:rPr>
          <w:rFonts w:eastAsia="宋体" w:hint="eastAsia"/>
          <w:lang w:eastAsia="zh-CN"/>
        </w:rPr>
        <w:t>，表序号和表名中间空</w:t>
      </w:r>
      <w:r w:rsidRPr="00BF3291">
        <w:rPr>
          <w:rFonts w:eastAsia="宋体"/>
          <w:lang w:eastAsia="zh-CN"/>
        </w:rPr>
        <w:t>2</w:t>
      </w:r>
      <w:r w:rsidRPr="00BF3291">
        <w:rPr>
          <w:rFonts w:eastAsia="宋体" w:hint="eastAsia"/>
          <w:lang w:eastAsia="zh-CN"/>
        </w:rPr>
        <w:t>格，表框用全网格线，并依序以阿拉伯数字</w:t>
      </w:r>
      <w:r w:rsidRPr="00BF3291">
        <w:rPr>
          <w:rFonts w:eastAsia="宋体"/>
          <w:lang w:eastAsia="zh-CN"/>
        </w:rPr>
        <w:t>1</w:t>
      </w:r>
      <w:r w:rsidRPr="00BF3291">
        <w:rPr>
          <w:rFonts w:eastAsia="宋体" w:hint="eastAsia"/>
          <w:lang w:eastAsia="zh-CN"/>
        </w:rPr>
        <w:t>、</w:t>
      </w:r>
      <w:r w:rsidRPr="00BF3291">
        <w:rPr>
          <w:rFonts w:eastAsia="宋体"/>
          <w:lang w:eastAsia="zh-CN"/>
        </w:rPr>
        <w:t>2</w:t>
      </w:r>
      <w:r w:rsidRPr="00BF3291">
        <w:rPr>
          <w:rFonts w:eastAsia="宋体" w:hint="eastAsia"/>
          <w:lang w:eastAsia="zh-CN"/>
        </w:rPr>
        <w:t>、</w:t>
      </w:r>
      <w:r w:rsidRPr="00BF3291">
        <w:rPr>
          <w:rFonts w:eastAsia="宋体"/>
          <w:lang w:eastAsia="zh-CN"/>
        </w:rPr>
        <w:t>3…</w:t>
      </w:r>
      <w:r w:rsidRPr="00BF3291">
        <w:rPr>
          <w:rFonts w:eastAsia="宋体" w:hint="eastAsia"/>
          <w:lang w:eastAsia="zh-CN"/>
        </w:rPr>
        <w:t>编图号、表号次序。图表中内文</w:t>
      </w:r>
      <w:r w:rsidRPr="00BF3291">
        <w:rPr>
          <w:rFonts w:eastAsia="宋体"/>
          <w:lang w:eastAsia="zh-CN"/>
        </w:rPr>
        <w:t>(</w:t>
      </w:r>
      <w:r w:rsidRPr="00BF3291">
        <w:rPr>
          <w:rFonts w:eastAsia="宋体" w:hint="eastAsia"/>
          <w:lang w:eastAsia="zh-CN"/>
        </w:rPr>
        <w:t>样式：图表内文</w:t>
      </w:r>
      <w:r w:rsidRPr="00BF3291">
        <w:rPr>
          <w:rFonts w:eastAsia="宋体"/>
          <w:lang w:eastAsia="zh-CN"/>
        </w:rPr>
        <w:t>)</w:t>
      </w:r>
      <w:r w:rsidRPr="00BF3291">
        <w:rPr>
          <w:rFonts w:eastAsia="宋体" w:hint="eastAsia"/>
          <w:lang w:eastAsia="zh-CN"/>
        </w:rPr>
        <w:t>中文采用华康细圆体，英文采用</w:t>
      </w:r>
      <w:r w:rsidRPr="00BF3291">
        <w:rPr>
          <w:rFonts w:eastAsia="宋体"/>
          <w:lang w:eastAsia="zh-CN"/>
        </w:rPr>
        <w:t>Time New Roman</w:t>
      </w:r>
      <w:r w:rsidRPr="00BF3291">
        <w:rPr>
          <w:rFonts w:eastAsia="宋体" w:hint="eastAsia"/>
          <w:lang w:eastAsia="zh-CN"/>
        </w:rPr>
        <w:t>，字体大小</w:t>
      </w:r>
      <w:r w:rsidRPr="00BF3291">
        <w:rPr>
          <w:rFonts w:eastAsia="宋体"/>
          <w:lang w:eastAsia="zh-CN"/>
        </w:rPr>
        <w:t>10pt</w:t>
      </w:r>
      <w:r w:rsidRPr="00BF3291">
        <w:rPr>
          <w:rFonts w:eastAsia="宋体" w:hint="eastAsia"/>
          <w:lang w:eastAsia="zh-CN"/>
        </w:rPr>
        <w:t>、单行间距为原则。数学公式均应打字，并依序标明式号于圆括号内，单行间距</w:t>
      </w:r>
      <w:r w:rsidRPr="00BF3291">
        <w:rPr>
          <w:rFonts w:eastAsia="宋体"/>
          <w:lang w:eastAsia="zh-CN"/>
        </w:rPr>
        <w:t>(</w:t>
      </w:r>
      <w:r w:rsidRPr="00BF3291">
        <w:rPr>
          <w:rFonts w:eastAsia="宋体" w:hint="eastAsia"/>
          <w:lang w:eastAsia="zh-CN"/>
        </w:rPr>
        <w:t>样式：置中</w:t>
      </w:r>
      <w:r w:rsidRPr="00BF3291">
        <w:rPr>
          <w:rFonts w:eastAsia="宋体"/>
          <w:lang w:eastAsia="zh-CN"/>
        </w:rPr>
        <w:t>)</w:t>
      </w:r>
      <w:r w:rsidRPr="00BF3291">
        <w:rPr>
          <w:rFonts w:eastAsia="宋体" w:hint="eastAsia"/>
          <w:lang w:eastAsia="zh-CN"/>
        </w:rPr>
        <w:t>。含因次之量以采用</w:t>
      </w:r>
      <w:r w:rsidRPr="00BF3291">
        <w:rPr>
          <w:rFonts w:eastAsia="宋体"/>
          <w:lang w:eastAsia="zh-CN"/>
        </w:rPr>
        <w:t>SI</w:t>
      </w:r>
      <w:r w:rsidRPr="00BF3291">
        <w:rPr>
          <w:rFonts w:eastAsia="宋体" w:hint="eastAsia"/>
          <w:lang w:eastAsia="zh-CN"/>
        </w:rPr>
        <w:t>单位公制为原则。请参见下列示范。</w:t>
      </w:r>
    </w:p>
    <w:p w:rsidR="00552775" w:rsidRDefault="00552775" w:rsidP="00B93A11">
      <w:pPr>
        <w:spacing w:beforeLines="0" w:afterLines="0" w:line="240" w:lineRule="auto"/>
      </w:pPr>
      <w:r w:rsidRPr="00B93A11">
        <w:rPr>
          <w:position w:val="-28"/>
        </w:rPr>
        <w:object w:dxaOrig="15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1pt;height:34.5pt" o:ole="">
            <v:imagedata r:id="rId14" o:title=""/>
          </v:shape>
          <o:OLEObject Type="Embed" ProgID="Equation.DSMT4" ShapeID="_x0000_i1025" DrawAspect="Content" ObjectID="_1719920157" r:id="rId15"/>
        </w:object>
      </w:r>
      <w:r w:rsidR="00BF3291" w:rsidRPr="00BF3291">
        <w:rPr>
          <w:rFonts w:eastAsia="宋体"/>
          <w:lang w:eastAsia="zh-CN"/>
        </w:rPr>
        <w:t>(1)</w:t>
      </w:r>
    </w:p>
    <w:p w:rsidR="00207D9E" w:rsidRPr="00BD0671" w:rsidRDefault="00207D9E" w:rsidP="00207D9E">
      <w:pPr>
        <w:pStyle w:val="ab"/>
      </w:pPr>
    </w:p>
    <w:p w:rsidR="00207D9E" w:rsidRPr="00BD0671" w:rsidRDefault="00BF3291" w:rsidP="00207D9E">
      <w:pPr>
        <w:pStyle w:val="a4"/>
      </w:pPr>
      <w:r w:rsidRPr="00BF3291">
        <w:rPr>
          <w:rFonts w:eastAsia="宋体" w:hint="eastAsia"/>
          <w:lang w:eastAsia="zh-CN"/>
        </w:rPr>
        <w:t>表</w:t>
      </w:r>
      <w:r w:rsidRPr="00BF3291">
        <w:rPr>
          <w:rFonts w:eastAsia="宋体"/>
          <w:lang w:eastAsia="zh-CN"/>
        </w:rPr>
        <w:t xml:space="preserve">1  </w:t>
      </w:r>
      <w:r w:rsidRPr="00BF3291">
        <w:rPr>
          <w:rFonts w:eastAsia="宋体" w:hint="eastAsia"/>
          <w:lang w:eastAsia="zh-CN"/>
        </w:rPr>
        <w:t>表字体以</w:t>
      </w:r>
      <w:r w:rsidRPr="00BF3291">
        <w:rPr>
          <w:rFonts w:eastAsia="宋体"/>
          <w:lang w:eastAsia="zh-CN"/>
        </w:rPr>
        <w:t>11</w:t>
      </w:r>
      <w:r w:rsidRPr="00BF3291">
        <w:rPr>
          <w:rFonts w:eastAsia="宋体" w:hint="eastAsia"/>
          <w:lang w:eastAsia="zh-CN"/>
        </w:rPr>
        <w:t>号字大小为原则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66"/>
        <w:gridCol w:w="1929"/>
        <w:gridCol w:w="1868"/>
      </w:tblGrid>
      <w:tr w:rsidR="00207D9E" w:rsidRPr="00BD0671" w:rsidTr="0059065A">
        <w:trPr>
          <w:cantSplit/>
          <w:trHeight w:val="312"/>
          <w:jc w:val="center"/>
        </w:trPr>
        <w:tc>
          <w:tcPr>
            <w:tcW w:w="867" w:type="dxa"/>
            <w:vMerge w:val="restart"/>
            <w:vAlign w:val="center"/>
          </w:tcPr>
          <w:p w:rsidR="00207D9E" w:rsidRPr="006F5728" w:rsidRDefault="00BF3291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BF3291">
              <w:rPr>
                <w:rFonts w:ascii="Times New Roman" w:eastAsia="宋体" w:hAnsi="Times New Roman"/>
                <w:lang w:eastAsia="zh-CN"/>
              </w:rPr>
              <w:t>a/(Ro-Ri)</w:t>
            </w:r>
          </w:p>
        </w:tc>
        <w:tc>
          <w:tcPr>
            <w:tcW w:w="1941" w:type="dxa"/>
            <w:vAlign w:val="center"/>
          </w:tcPr>
          <w:p w:rsidR="00207D9E" w:rsidRPr="006F5728" w:rsidRDefault="00BF3291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BF3291">
              <w:rPr>
                <w:rFonts w:ascii="Times New Roman" w:eastAsia="宋体" w:hAnsi="Times New Roman"/>
                <w:lang w:eastAsia="zh-CN"/>
              </w:rPr>
              <w:t>Ahmad et al. (1982)</w:t>
            </w:r>
          </w:p>
        </w:tc>
        <w:tc>
          <w:tcPr>
            <w:tcW w:w="1880" w:type="dxa"/>
            <w:vAlign w:val="center"/>
          </w:tcPr>
          <w:p w:rsidR="00207D9E" w:rsidRPr="006F5728" w:rsidRDefault="00BF3291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BF3291">
              <w:rPr>
                <w:rFonts w:ascii="Times New Roman" w:eastAsia="宋体" w:hAnsi="Times New Roman" w:hint="eastAsia"/>
                <w:lang w:eastAsia="zh-CN"/>
              </w:rPr>
              <w:t>本研究</w:t>
            </w:r>
          </w:p>
        </w:tc>
      </w:tr>
      <w:tr w:rsidR="00207D9E" w:rsidRPr="00BD0671" w:rsidTr="0059065A">
        <w:trPr>
          <w:cantSplit/>
          <w:trHeight w:val="52"/>
          <w:jc w:val="center"/>
        </w:trPr>
        <w:tc>
          <w:tcPr>
            <w:tcW w:w="867" w:type="dxa"/>
            <w:vMerge/>
            <w:vAlign w:val="center"/>
          </w:tcPr>
          <w:p w:rsidR="00207D9E" w:rsidRPr="006F5728" w:rsidRDefault="00207D9E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</w:p>
        </w:tc>
        <w:tc>
          <w:tcPr>
            <w:tcW w:w="1941" w:type="dxa"/>
            <w:vAlign w:val="center"/>
          </w:tcPr>
          <w:p w:rsidR="00207D9E" w:rsidRPr="006F5728" w:rsidRDefault="00BF3291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BF3291">
              <w:rPr>
                <w:rFonts w:ascii="Times New Roman" w:eastAsia="宋体" w:hAnsi="Times New Roman"/>
                <w:lang w:eastAsia="zh-CN"/>
              </w:rPr>
              <w:t>KI/K0</w:t>
            </w:r>
          </w:p>
        </w:tc>
        <w:tc>
          <w:tcPr>
            <w:tcW w:w="1880" w:type="dxa"/>
            <w:vAlign w:val="center"/>
          </w:tcPr>
          <w:p w:rsidR="00207D9E" w:rsidRPr="006F5728" w:rsidRDefault="00BF3291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BF3291">
              <w:rPr>
                <w:rFonts w:ascii="Times New Roman" w:eastAsia="宋体" w:hAnsi="Times New Roman"/>
                <w:lang w:eastAsia="zh-CN"/>
              </w:rPr>
              <w:t>KI/K0</w:t>
            </w:r>
          </w:p>
        </w:tc>
      </w:tr>
      <w:tr w:rsidR="00207D9E" w:rsidRPr="00BD0671" w:rsidTr="0059065A">
        <w:trPr>
          <w:cantSplit/>
          <w:trHeight w:val="240"/>
          <w:jc w:val="center"/>
        </w:trPr>
        <w:tc>
          <w:tcPr>
            <w:tcW w:w="867" w:type="dxa"/>
            <w:vAlign w:val="center"/>
          </w:tcPr>
          <w:p w:rsidR="00207D9E" w:rsidRPr="006F5728" w:rsidRDefault="00BF3291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BF3291">
              <w:rPr>
                <w:rFonts w:ascii="Times New Roman" w:eastAsia="宋体" w:hAnsi="Times New Roman"/>
                <w:lang w:eastAsia="zh-CN"/>
              </w:rPr>
              <w:t>0.2</w:t>
            </w:r>
          </w:p>
        </w:tc>
        <w:tc>
          <w:tcPr>
            <w:tcW w:w="1941" w:type="dxa"/>
            <w:vAlign w:val="center"/>
          </w:tcPr>
          <w:p w:rsidR="00207D9E" w:rsidRPr="006F5728" w:rsidRDefault="00BF3291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BF3291">
              <w:rPr>
                <w:rFonts w:ascii="Times New Roman" w:eastAsia="宋体" w:hAnsi="Times New Roman"/>
                <w:lang w:eastAsia="zh-CN"/>
              </w:rPr>
              <w:t>2.447</w:t>
            </w:r>
          </w:p>
        </w:tc>
        <w:tc>
          <w:tcPr>
            <w:tcW w:w="1880" w:type="dxa"/>
            <w:vAlign w:val="center"/>
          </w:tcPr>
          <w:p w:rsidR="00207D9E" w:rsidRPr="006F5728" w:rsidRDefault="00BF3291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BF3291">
              <w:rPr>
                <w:rFonts w:ascii="Times New Roman" w:eastAsia="宋体" w:hAnsi="Times New Roman"/>
                <w:lang w:eastAsia="zh-CN"/>
              </w:rPr>
              <w:t>2.417</w:t>
            </w:r>
          </w:p>
        </w:tc>
      </w:tr>
      <w:tr w:rsidR="00207D9E" w:rsidRPr="00BD0671" w:rsidTr="0059065A">
        <w:trPr>
          <w:cantSplit/>
          <w:trHeight w:val="171"/>
          <w:jc w:val="center"/>
        </w:trPr>
        <w:tc>
          <w:tcPr>
            <w:tcW w:w="867" w:type="dxa"/>
            <w:vAlign w:val="center"/>
          </w:tcPr>
          <w:p w:rsidR="00207D9E" w:rsidRPr="006F5728" w:rsidRDefault="00BF3291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BF3291">
              <w:rPr>
                <w:rFonts w:ascii="Times New Roman" w:eastAsia="宋体" w:hAnsi="Times New Roman"/>
                <w:lang w:eastAsia="zh-CN"/>
              </w:rPr>
              <w:t>0.3</w:t>
            </w:r>
          </w:p>
        </w:tc>
        <w:tc>
          <w:tcPr>
            <w:tcW w:w="1941" w:type="dxa"/>
            <w:vAlign w:val="center"/>
          </w:tcPr>
          <w:p w:rsidR="00207D9E" w:rsidRPr="006F5728" w:rsidRDefault="00BF3291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BF3291">
              <w:rPr>
                <w:rFonts w:ascii="Times New Roman" w:eastAsia="宋体" w:hAnsi="Times New Roman"/>
                <w:lang w:eastAsia="zh-CN"/>
              </w:rPr>
              <w:t>2.618</w:t>
            </w:r>
          </w:p>
        </w:tc>
        <w:tc>
          <w:tcPr>
            <w:tcW w:w="1880" w:type="dxa"/>
            <w:vAlign w:val="center"/>
          </w:tcPr>
          <w:p w:rsidR="00207D9E" w:rsidRPr="006F5728" w:rsidRDefault="00BF3291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BF3291">
              <w:rPr>
                <w:rFonts w:ascii="Times New Roman" w:eastAsia="宋体" w:hAnsi="Times New Roman"/>
                <w:lang w:eastAsia="zh-CN"/>
              </w:rPr>
              <w:t>2.638</w:t>
            </w:r>
          </w:p>
        </w:tc>
      </w:tr>
      <w:tr w:rsidR="00207D9E" w:rsidRPr="00BD0671" w:rsidTr="0059065A">
        <w:trPr>
          <w:cantSplit/>
          <w:trHeight w:val="60"/>
          <w:jc w:val="center"/>
        </w:trPr>
        <w:tc>
          <w:tcPr>
            <w:tcW w:w="867" w:type="dxa"/>
            <w:vAlign w:val="center"/>
          </w:tcPr>
          <w:p w:rsidR="00207D9E" w:rsidRPr="006F5728" w:rsidRDefault="00BF3291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BF3291">
              <w:rPr>
                <w:rFonts w:ascii="Times New Roman" w:eastAsia="宋体" w:hAnsi="Times New Roman"/>
                <w:lang w:eastAsia="zh-CN"/>
              </w:rPr>
              <w:t>0.4</w:t>
            </w:r>
          </w:p>
        </w:tc>
        <w:tc>
          <w:tcPr>
            <w:tcW w:w="1941" w:type="dxa"/>
            <w:vAlign w:val="center"/>
          </w:tcPr>
          <w:p w:rsidR="00207D9E" w:rsidRPr="006F5728" w:rsidRDefault="00BF3291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BF3291">
              <w:rPr>
                <w:rFonts w:ascii="Times New Roman" w:eastAsia="宋体" w:hAnsi="Times New Roman"/>
                <w:lang w:eastAsia="zh-CN"/>
              </w:rPr>
              <w:t>2.673</w:t>
            </w:r>
          </w:p>
        </w:tc>
        <w:tc>
          <w:tcPr>
            <w:tcW w:w="1880" w:type="dxa"/>
            <w:vAlign w:val="center"/>
          </w:tcPr>
          <w:p w:rsidR="00207D9E" w:rsidRPr="006F5728" w:rsidRDefault="00BF3291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BF3291">
              <w:rPr>
                <w:rFonts w:ascii="Times New Roman" w:eastAsia="宋体" w:hAnsi="Times New Roman"/>
                <w:lang w:eastAsia="zh-CN"/>
              </w:rPr>
              <w:t>2.668</w:t>
            </w:r>
          </w:p>
        </w:tc>
      </w:tr>
      <w:tr w:rsidR="00207D9E" w:rsidRPr="00BD0671" w:rsidTr="0059065A">
        <w:trPr>
          <w:cantSplit/>
          <w:trHeight w:val="107"/>
          <w:jc w:val="center"/>
        </w:trPr>
        <w:tc>
          <w:tcPr>
            <w:tcW w:w="867" w:type="dxa"/>
            <w:vAlign w:val="center"/>
          </w:tcPr>
          <w:p w:rsidR="00207D9E" w:rsidRPr="006F5728" w:rsidRDefault="00BF3291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BF3291">
              <w:rPr>
                <w:rFonts w:ascii="Times New Roman" w:eastAsia="宋体" w:hAnsi="Times New Roman"/>
                <w:lang w:eastAsia="zh-CN"/>
              </w:rPr>
              <w:t>0.5</w:t>
            </w:r>
          </w:p>
        </w:tc>
        <w:tc>
          <w:tcPr>
            <w:tcW w:w="1941" w:type="dxa"/>
            <w:vAlign w:val="center"/>
          </w:tcPr>
          <w:p w:rsidR="00207D9E" w:rsidRPr="006F5728" w:rsidRDefault="00BF3291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BF3291">
              <w:rPr>
                <w:rFonts w:ascii="Times New Roman" w:eastAsia="宋体" w:hAnsi="Times New Roman"/>
                <w:lang w:eastAsia="zh-CN"/>
              </w:rPr>
              <w:t>2.679</w:t>
            </w:r>
          </w:p>
        </w:tc>
        <w:tc>
          <w:tcPr>
            <w:tcW w:w="1880" w:type="dxa"/>
            <w:vAlign w:val="center"/>
          </w:tcPr>
          <w:p w:rsidR="00207D9E" w:rsidRPr="006F5728" w:rsidRDefault="00BF3291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BF3291">
              <w:rPr>
                <w:rFonts w:ascii="Times New Roman" w:eastAsia="宋体" w:hAnsi="Times New Roman"/>
                <w:lang w:eastAsia="zh-CN"/>
              </w:rPr>
              <w:t>2.511</w:t>
            </w:r>
          </w:p>
        </w:tc>
      </w:tr>
      <w:tr w:rsidR="00207D9E" w:rsidRPr="00BD0671" w:rsidTr="0059065A">
        <w:trPr>
          <w:cantSplit/>
          <w:trHeight w:val="58"/>
          <w:jc w:val="center"/>
        </w:trPr>
        <w:tc>
          <w:tcPr>
            <w:tcW w:w="867" w:type="dxa"/>
            <w:vAlign w:val="center"/>
          </w:tcPr>
          <w:p w:rsidR="00207D9E" w:rsidRPr="006F5728" w:rsidRDefault="00BF3291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BF3291">
              <w:rPr>
                <w:rFonts w:ascii="Times New Roman" w:eastAsia="宋体" w:hAnsi="Times New Roman"/>
                <w:lang w:eastAsia="zh-CN"/>
              </w:rPr>
              <w:t>0.6</w:t>
            </w:r>
          </w:p>
        </w:tc>
        <w:tc>
          <w:tcPr>
            <w:tcW w:w="1941" w:type="dxa"/>
            <w:vAlign w:val="center"/>
          </w:tcPr>
          <w:p w:rsidR="00207D9E" w:rsidRPr="006F5728" w:rsidRDefault="00BF3291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BF3291">
              <w:rPr>
                <w:rFonts w:ascii="Times New Roman" w:eastAsia="宋体" w:hAnsi="Times New Roman"/>
                <w:lang w:eastAsia="zh-CN"/>
              </w:rPr>
              <w:t>2.616</w:t>
            </w:r>
          </w:p>
        </w:tc>
        <w:tc>
          <w:tcPr>
            <w:tcW w:w="1880" w:type="dxa"/>
            <w:vAlign w:val="center"/>
          </w:tcPr>
          <w:p w:rsidR="00207D9E" w:rsidRPr="006F5728" w:rsidRDefault="00BF3291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BF3291">
              <w:rPr>
                <w:rFonts w:ascii="Times New Roman" w:eastAsia="宋体" w:hAnsi="Times New Roman"/>
                <w:lang w:eastAsia="zh-CN"/>
              </w:rPr>
              <w:t>2.509</w:t>
            </w:r>
          </w:p>
        </w:tc>
      </w:tr>
      <w:tr w:rsidR="00207D9E" w:rsidRPr="00BD0671" w:rsidTr="0059065A">
        <w:trPr>
          <w:cantSplit/>
          <w:trHeight w:val="73"/>
          <w:jc w:val="center"/>
        </w:trPr>
        <w:tc>
          <w:tcPr>
            <w:tcW w:w="867" w:type="dxa"/>
            <w:vAlign w:val="center"/>
          </w:tcPr>
          <w:p w:rsidR="00207D9E" w:rsidRPr="006F5728" w:rsidRDefault="00BF3291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BF3291">
              <w:rPr>
                <w:rFonts w:ascii="Times New Roman" w:eastAsia="宋体" w:hAnsi="Times New Roman"/>
                <w:lang w:eastAsia="zh-CN"/>
              </w:rPr>
              <w:t>0.7</w:t>
            </w:r>
          </w:p>
        </w:tc>
        <w:tc>
          <w:tcPr>
            <w:tcW w:w="1941" w:type="dxa"/>
            <w:vAlign w:val="center"/>
          </w:tcPr>
          <w:p w:rsidR="00207D9E" w:rsidRPr="006F5728" w:rsidRDefault="00BF3291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BF3291">
              <w:rPr>
                <w:rFonts w:ascii="Times New Roman" w:eastAsia="宋体" w:hAnsi="Times New Roman"/>
                <w:lang w:eastAsia="zh-CN"/>
              </w:rPr>
              <w:t>2.541</w:t>
            </w:r>
          </w:p>
        </w:tc>
        <w:tc>
          <w:tcPr>
            <w:tcW w:w="1880" w:type="dxa"/>
            <w:vAlign w:val="center"/>
          </w:tcPr>
          <w:p w:rsidR="00207D9E" w:rsidRPr="006F5728" w:rsidRDefault="00BF3291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BF3291">
              <w:rPr>
                <w:rFonts w:ascii="Times New Roman" w:eastAsia="宋体" w:hAnsi="Times New Roman"/>
                <w:lang w:eastAsia="zh-CN"/>
              </w:rPr>
              <w:t>2.500</w:t>
            </w:r>
          </w:p>
        </w:tc>
      </w:tr>
      <w:tr w:rsidR="00207D9E" w:rsidRPr="00BD0671" w:rsidTr="0059065A">
        <w:trPr>
          <w:cantSplit/>
          <w:trHeight w:val="105"/>
          <w:jc w:val="center"/>
        </w:trPr>
        <w:tc>
          <w:tcPr>
            <w:tcW w:w="867" w:type="dxa"/>
            <w:vAlign w:val="center"/>
          </w:tcPr>
          <w:p w:rsidR="00207D9E" w:rsidRPr="006F5728" w:rsidRDefault="00BF3291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BF3291">
              <w:rPr>
                <w:rFonts w:ascii="Times New Roman" w:eastAsia="宋体" w:hAnsi="Times New Roman"/>
                <w:lang w:eastAsia="zh-CN"/>
              </w:rPr>
              <w:t>0.8</w:t>
            </w:r>
          </w:p>
        </w:tc>
        <w:tc>
          <w:tcPr>
            <w:tcW w:w="1941" w:type="dxa"/>
            <w:vAlign w:val="center"/>
          </w:tcPr>
          <w:p w:rsidR="00207D9E" w:rsidRPr="006F5728" w:rsidRDefault="00BF3291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BF3291">
              <w:rPr>
                <w:rFonts w:ascii="Times New Roman" w:eastAsia="宋体" w:hAnsi="Times New Roman"/>
                <w:lang w:eastAsia="zh-CN"/>
              </w:rPr>
              <w:t>2.411</w:t>
            </w:r>
          </w:p>
        </w:tc>
        <w:tc>
          <w:tcPr>
            <w:tcW w:w="1880" w:type="dxa"/>
            <w:vAlign w:val="center"/>
          </w:tcPr>
          <w:p w:rsidR="00207D9E" w:rsidRPr="006F5728" w:rsidRDefault="00BF3291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BF3291">
              <w:rPr>
                <w:rFonts w:ascii="Times New Roman" w:eastAsia="宋体" w:hAnsi="Times New Roman"/>
                <w:lang w:eastAsia="zh-CN"/>
              </w:rPr>
              <w:t>2.368</w:t>
            </w:r>
          </w:p>
        </w:tc>
      </w:tr>
    </w:tbl>
    <w:p w:rsidR="00207D9E" w:rsidRDefault="00207D9E" w:rsidP="00207D9E">
      <w:pPr>
        <w:pStyle w:val="a5"/>
        <w:rPr>
          <w:color w:val="FF0000"/>
        </w:rPr>
      </w:pPr>
    </w:p>
    <w:p w:rsidR="00207D9E" w:rsidRPr="00BD0671" w:rsidRDefault="00BF3291" w:rsidP="00207D9E">
      <w:pPr>
        <w:pStyle w:val="af2"/>
      </w:pPr>
      <w:r w:rsidRPr="00BF3291">
        <w:rPr>
          <w:rFonts w:eastAsia="宋体" w:hint="eastAsia"/>
          <w:color w:val="FF0000"/>
          <w:lang w:eastAsia="zh-CN"/>
        </w:rPr>
        <w:t>空</w:t>
      </w:r>
      <w:r w:rsidRPr="00BF3291">
        <w:rPr>
          <w:rFonts w:eastAsia="宋体"/>
          <w:color w:val="FF0000"/>
          <w:lang w:eastAsia="zh-CN"/>
        </w:rPr>
        <w:t>6pt(</w:t>
      </w:r>
      <w:r w:rsidRPr="00BF3291">
        <w:rPr>
          <w:rFonts w:eastAsia="宋体" w:hint="eastAsia"/>
          <w:color w:val="FF0000"/>
          <w:lang w:eastAsia="zh-CN"/>
        </w:rPr>
        <w:t>样式：置中</w:t>
      </w:r>
      <w:r w:rsidRPr="00BF3291">
        <w:rPr>
          <w:rFonts w:eastAsia="宋体"/>
          <w:color w:val="FF0000"/>
          <w:lang w:eastAsia="zh-CN"/>
        </w:rPr>
        <w:t>)</w:t>
      </w:r>
    </w:p>
    <w:p w:rsidR="00207D9E" w:rsidRPr="00BD0671" w:rsidRDefault="00941FA6" w:rsidP="00207D9E">
      <w:pPr>
        <w:pStyle w:val="af2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0" type="#_x0000_t202" style="position:absolute;left:0;text-align:left;margin-left:171.5pt;margin-top:129.85pt;width:60pt;height:22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cHhAIAAA8FAAAOAAAAZHJzL2Uyb0RvYy54bWysVNuO2yAQfa/Uf0C8Z32Rc7EVZ7WXpqq0&#10;vUi7/QACOEbFQIHE3lb77x1wks1uVamq6gcMzHCYmXOG5eXQSbTn1gmtapxdpBhxRTUTalvjrw/r&#10;yQIj54liRGrFa/zIHb5cvX2z7E3Fc91qybhFAKJc1Zsat96bKkkcbXlH3IU2XIGx0bYjHpZ2mzBL&#10;ekDvZJKn6SzptWXGasqdg93b0YhXEb9pOPWfm8Zxj2SNITYfRxvHTRiT1ZJUW0tMK+ghDPIPUXRE&#10;KLj0BHVLPEE7K36D6gS12unGX1DdJbppBOUxB8gmS19lc98Sw2MuUBxnTmVy/w+Wftp/sUgw4G6O&#10;kSIdcPTAB4+u9YCmoTy9cRV43Rvw8wNsg2tM1Zk7Tb85pPRNS9SWX1mr+5YTBuFl4WRydnTEcQFk&#10;03/UDK4hO68j0NDYLtQOqoEAHWh6PFETQqGwOZ8B22ChYMoX5XQWqUtIdTxsrPPvue5QmNTYAvMR&#10;nOzvnA/BkOroEu5yWgq2FlLGhd1ubqRFewIqWccvxv/KTargrHQ4NiKOOxAj3BFsIdrI+s8yy4v0&#10;Oi8n69liPinWxXRSztPFJM3K63KWFmVxu34KAWZF1QrGuLoTih8VmBV/x/ChF0btRA2ivsblNJ+O&#10;DP0xSahlKOeYxYtadMJDQ0rR1XhxciJV4PWdYnCAVJ4IOc6Tl+HHKkMNjv9YlaiCQPwoAT9sBkAJ&#10;0tho9gh6sBr4AmrhFYFJq+0PjHroyBq77ztiOUbygwJNlVlRhBaOi2I6z2Fhzy2bcwtRFKBq7DEa&#10;pzd+bPudsWLbwk2jipW+Ah02ImrkOaqDeqHrYjKHFyK09fk6ej2/Y6tfAAAA//8DAFBLAwQUAAYA&#10;CAAAACEAQjVGfN4AAAALAQAADwAAAGRycy9kb3ducmV2LnhtbEyPzU7DMBCE70i8g7VIXBB1aP5o&#10;iFMBEohrSx/AibdJRLyOYrdJ357tCY47M5r9ptwudhBnnHzvSMHTKgKB1DjTU6vg8P3x+AzCB01G&#10;D45QwQU9bKvbm1IXxs20w/M+tIJLyBdaQRfCWEjpmw6t9is3IrF3dJPVgc+plWbSM5fbQa6jKJNW&#10;98QfOj3ie4fNz/5kFRy/5od0M9ef4ZDvkuxN93ntLkrd3y2vLyACLuEvDFd8RoeKmWp3IuPFoCBO&#10;Yt4SFKzTTQ6CE0l2VWq2ojQGWZXy/4bqFwAA//8DAFBLAQItABQABgAIAAAAIQC2gziS/gAAAOEB&#10;AAATAAAAAAAAAAAAAAAAAAAAAABbQ29udGVudF9UeXBlc10ueG1sUEsBAi0AFAAGAAgAAAAhADj9&#10;If/WAAAAlAEAAAsAAAAAAAAAAAAAAAAALwEAAF9yZWxzLy5yZWxzUEsBAi0AFAAGAAgAAAAhABAH&#10;BweEAgAADwUAAA4AAAAAAAAAAAAAAAAALgIAAGRycy9lMm9Eb2MueG1sUEsBAi0AFAAGAAgAAAAh&#10;AEI1RnzeAAAACwEAAA8AAAAAAAAAAAAAAAAA3gQAAGRycy9kb3ducmV2LnhtbFBLBQYAAAAABAAE&#10;APMAAADpBQAAAAA=&#10;" stroked="f">
            <v:textbox>
              <w:txbxContent>
                <w:p w:rsidR="00207D9E" w:rsidRPr="003578AE" w:rsidRDefault="00BF3291" w:rsidP="00207D9E">
                  <w:pPr>
                    <w:spacing w:beforeLines="0" w:afterLines="0" w:line="240" w:lineRule="atLeast"/>
                    <w:rPr>
                      <w:sz w:val="12"/>
                      <w:szCs w:val="12"/>
                    </w:rPr>
                  </w:pPr>
                  <w:r w:rsidRPr="00BF3291">
                    <w:rPr>
                      <w:rFonts w:eastAsia="宋体"/>
                      <w:color w:val="FF0000"/>
                      <w:sz w:val="12"/>
                      <w:szCs w:val="12"/>
                      <w:lang w:eastAsia="zh-CN"/>
                    </w:rPr>
                    <w:t>(</w:t>
                  </w:r>
                  <w:r w:rsidRPr="00BF3291">
                    <w:rPr>
                      <w:rFonts w:eastAsia="宋体" w:hint="eastAsia"/>
                      <w:color w:val="FF0000"/>
                      <w:sz w:val="12"/>
                      <w:szCs w:val="12"/>
                      <w:lang w:eastAsia="zh-CN"/>
                    </w:rPr>
                    <w:t>样式：置中</w:t>
                  </w:r>
                  <w:r w:rsidRPr="00BF3291">
                    <w:rPr>
                      <w:rFonts w:eastAsia="宋体"/>
                      <w:color w:val="FF0000"/>
                      <w:sz w:val="12"/>
                      <w:szCs w:val="12"/>
                      <w:lang w:eastAsia="zh-CN"/>
                    </w:rPr>
                    <w:t>)</w:t>
                  </w:r>
                </w:p>
              </w:txbxContent>
            </v:textbox>
          </v:shape>
        </w:pict>
      </w:r>
      <w:r w:rsidR="00207D9E">
        <w:rPr>
          <w:noProof/>
          <w:lang w:eastAsia="zh-CN"/>
        </w:rPr>
        <w:drawing>
          <wp:inline distT="0" distB="0" distL="0" distR="0">
            <wp:extent cx="2943225" cy="1905000"/>
            <wp:effectExtent l="0" t="0" r="0" b="0"/>
            <wp:docPr id="16" name="圖片 2" descr="2TYPE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TYPE B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D9E" w:rsidRDefault="00BF3291" w:rsidP="00207D9E">
      <w:pPr>
        <w:pStyle w:val="a5"/>
      </w:pPr>
      <w:r w:rsidRPr="00BF3291">
        <w:rPr>
          <w:rFonts w:eastAsia="宋体" w:hint="eastAsia"/>
          <w:lang w:eastAsia="zh-CN"/>
        </w:rPr>
        <w:t>图</w:t>
      </w:r>
      <w:r w:rsidRPr="00BF3291">
        <w:rPr>
          <w:rFonts w:eastAsia="宋体"/>
          <w:lang w:eastAsia="zh-CN"/>
        </w:rPr>
        <w:t xml:space="preserve">1  </w:t>
      </w:r>
      <w:r w:rsidRPr="00BF3291">
        <w:rPr>
          <w:rFonts w:eastAsia="宋体" w:hint="eastAsia"/>
          <w:lang w:eastAsia="zh-CN"/>
        </w:rPr>
        <w:t>请采用清晰的图片或照片，若为高解析之图片或照片，请先降低分辨率以降低档案大小</w:t>
      </w:r>
    </w:p>
    <w:p w:rsidR="00207D9E" w:rsidRPr="0097418F" w:rsidRDefault="00207D9E" w:rsidP="00207D9E">
      <w:pPr>
        <w:pStyle w:val="a5"/>
        <w:rPr>
          <w:b w:val="0"/>
          <w:bCs/>
        </w:rPr>
      </w:pPr>
    </w:p>
    <w:p w:rsidR="00C638DE" w:rsidRDefault="00BF3291" w:rsidP="00B304D7">
      <w:pPr>
        <w:pStyle w:val="ab"/>
      </w:pPr>
      <w:r w:rsidRPr="00BF3291">
        <w:rPr>
          <w:rFonts w:eastAsia="宋体" w:hint="eastAsia"/>
          <w:lang w:eastAsia="zh-CN"/>
        </w:rPr>
        <w:t>均使用国家标准和国际通用符号。变量符号</w:t>
      </w:r>
      <w:r w:rsidRPr="00BF3291">
        <w:rPr>
          <w:rFonts w:eastAsia="宋体" w:hint="eastAsia"/>
          <w:lang w:eastAsia="zh-CN"/>
        </w:rPr>
        <w:lastRenderedPageBreak/>
        <w:t>用斜体，单位符号用英文正体，如</w:t>
      </w:r>
      <w:r w:rsidRPr="00BF3291">
        <w:rPr>
          <w:rFonts w:eastAsia="宋体"/>
          <w:i/>
          <w:lang w:eastAsia="zh-CN"/>
        </w:rPr>
        <w:t>V</w:t>
      </w:r>
      <w:r w:rsidRPr="00BF3291">
        <w:rPr>
          <w:rFonts w:eastAsia="宋体"/>
          <w:lang w:eastAsia="zh-CN"/>
        </w:rPr>
        <w:t>=10m/s</w:t>
      </w:r>
      <w:r w:rsidRPr="00BF3291">
        <w:rPr>
          <w:rFonts w:eastAsia="宋体" w:hint="eastAsia"/>
          <w:lang w:eastAsia="zh-CN"/>
        </w:rPr>
        <w:t>、</w:t>
      </w:r>
      <w:r w:rsidRPr="00BF3291">
        <w:rPr>
          <w:rFonts w:eastAsia="宋体"/>
          <w:lang w:eastAsia="zh-CN"/>
        </w:rPr>
        <w:t>km</w:t>
      </w:r>
      <w:r w:rsidRPr="00BF3291">
        <w:rPr>
          <w:rFonts w:eastAsia="宋体"/>
          <w:vertAlign w:val="superscript"/>
          <w:lang w:eastAsia="zh-CN"/>
        </w:rPr>
        <w:t>2</w:t>
      </w:r>
      <w:r w:rsidRPr="00BF3291">
        <w:rPr>
          <w:rFonts w:eastAsia="宋体" w:hint="eastAsia"/>
          <w:lang w:eastAsia="zh-CN"/>
        </w:rPr>
        <w:t>、</w:t>
      </w:r>
      <w:r w:rsidRPr="00BF3291">
        <w:rPr>
          <w:rFonts w:eastAsia="宋体"/>
          <w:lang w:eastAsia="zh-CN"/>
        </w:rPr>
        <w:t>kg</w:t>
      </w:r>
      <w:r w:rsidRPr="00BF3291">
        <w:rPr>
          <w:rFonts w:eastAsia="宋体" w:hint="eastAsia"/>
          <w:lang w:eastAsia="zh-CN"/>
        </w:rPr>
        <w:t>等；元素符号用英文正体</w:t>
      </w:r>
      <w:r w:rsidRPr="00BF3291">
        <w:rPr>
          <w:rFonts w:eastAsia="宋体"/>
          <w:lang w:eastAsia="zh-CN"/>
        </w:rPr>
        <w:t>(</w:t>
      </w:r>
      <w:r w:rsidRPr="00BF3291">
        <w:rPr>
          <w:rFonts w:eastAsia="宋体" w:hint="eastAsia"/>
          <w:lang w:eastAsia="zh-CN"/>
        </w:rPr>
        <w:t>注意区分大小写</w:t>
      </w:r>
      <w:r w:rsidRPr="00BF3291">
        <w:rPr>
          <w:rFonts w:eastAsia="宋体"/>
          <w:lang w:eastAsia="zh-CN"/>
        </w:rPr>
        <w:t>)</w:t>
      </w:r>
      <w:r w:rsidRPr="00BF3291">
        <w:rPr>
          <w:rFonts w:eastAsia="宋体" w:hint="eastAsia"/>
          <w:lang w:eastAsia="zh-CN"/>
        </w:rPr>
        <w:t>，公式、算式、方程式均在右侧编排序号，并加圆括号；面积请勿用“亩”表示，而需换算为</w:t>
      </w:r>
      <w:r w:rsidRPr="00BF3291">
        <w:rPr>
          <w:rFonts w:eastAsia="宋体"/>
          <w:lang w:eastAsia="zh-CN"/>
        </w:rPr>
        <w:t>hm</w:t>
      </w:r>
      <w:r w:rsidRPr="00BF3291">
        <w:rPr>
          <w:rFonts w:eastAsia="宋体"/>
          <w:vertAlign w:val="superscript"/>
          <w:lang w:eastAsia="zh-CN"/>
        </w:rPr>
        <w:t>2</w:t>
      </w:r>
      <w:r w:rsidRPr="00BF3291">
        <w:rPr>
          <w:rFonts w:eastAsia="宋体"/>
          <w:lang w:eastAsia="zh-CN"/>
        </w:rPr>
        <w:t>(</w:t>
      </w:r>
      <w:r w:rsidRPr="00BF3291">
        <w:rPr>
          <w:rFonts w:eastAsia="宋体" w:hint="eastAsia"/>
          <w:lang w:eastAsia="zh-CN"/>
        </w:rPr>
        <w:t>公顷</w:t>
      </w:r>
      <w:r w:rsidRPr="00BF3291">
        <w:rPr>
          <w:rFonts w:eastAsia="宋体"/>
          <w:lang w:eastAsia="zh-CN"/>
        </w:rPr>
        <w:t>)</w:t>
      </w:r>
      <w:r w:rsidRPr="00BF3291">
        <w:rPr>
          <w:rFonts w:eastAsia="宋体" w:hint="eastAsia"/>
          <w:lang w:eastAsia="zh-CN"/>
        </w:rPr>
        <w:t>；每个数字后需加量词，如</w:t>
      </w:r>
      <w:r w:rsidRPr="00BF3291">
        <w:rPr>
          <w:rFonts w:eastAsia="宋体"/>
          <w:lang w:eastAsia="zh-CN"/>
        </w:rPr>
        <w:t>2~3</w:t>
      </w:r>
      <w:r w:rsidRPr="00BF3291">
        <w:rPr>
          <w:rFonts w:eastAsia="宋体" w:hint="eastAsia"/>
          <w:lang w:eastAsia="zh-CN"/>
        </w:rPr>
        <w:t>亿，</w:t>
      </w:r>
      <w:r w:rsidRPr="00BF3291">
        <w:rPr>
          <w:rFonts w:eastAsia="宋体"/>
          <w:lang w:eastAsia="zh-CN"/>
        </w:rPr>
        <w:t>30cm</w:t>
      </w:r>
      <w:r w:rsidRPr="00BF3291">
        <w:rPr>
          <w:rFonts w:eastAsia="宋体" w:hint="eastAsia"/>
          <w:lang w:eastAsia="zh-CN"/>
        </w:rPr>
        <w:t>×</w:t>
      </w:r>
      <w:r w:rsidRPr="00BF3291">
        <w:rPr>
          <w:rFonts w:eastAsia="宋体"/>
          <w:lang w:eastAsia="zh-CN"/>
        </w:rPr>
        <w:t>20cm</w:t>
      </w:r>
      <w:r w:rsidRPr="00BF3291">
        <w:rPr>
          <w:rFonts w:eastAsia="宋体" w:hint="eastAsia"/>
          <w:lang w:eastAsia="zh-CN"/>
        </w:rPr>
        <w:t>，符号以半角表示；单位一律用外文符号表示，如</w:t>
      </w:r>
      <w:r w:rsidRPr="00BF3291">
        <w:rPr>
          <w:rFonts w:eastAsia="宋体"/>
          <w:lang w:eastAsia="zh-CN"/>
        </w:rPr>
        <w:t>1.314</w:t>
      </w:r>
      <w:r w:rsidRPr="00BF3291">
        <w:rPr>
          <w:rFonts w:eastAsia="宋体" w:hint="eastAsia"/>
          <w:lang w:eastAsia="zh-CN"/>
        </w:rPr>
        <w:t>×</w:t>
      </w:r>
      <w:r w:rsidRPr="00BF3291">
        <w:rPr>
          <w:rFonts w:eastAsia="宋体"/>
          <w:lang w:eastAsia="zh-CN"/>
        </w:rPr>
        <w:t>105kW·h/a</w:t>
      </w:r>
      <w:r w:rsidRPr="00BF3291">
        <w:rPr>
          <w:rFonts w:eastAsia="宋体" w:hint="eastAsia"/>
          <w:lang w:eastAsia="zh-CN"/>
        </w:rPr>
        <w:t>。</w:t>
      </w:r>
    </w:p>
    <w:p w:rsidR="002C3E4F" w:rsidRDefault="00BF3291" w:rsidP="00B304D7">
      <w:pPr>
        <w:pStyle w:val="ab"/>
      </w:pPr>
      <w:r w:rsidRPr="00BF3291">
        <w:rPr>
          <w:rFonts w:eastAsia="宋体" w:hint="eastAsia"/>
          <w:lang w:eastAsia="zh-CN"/>
        </w:rPr>
        <w:t>为避免因政治考虑影响交流，经双方主办单位协议，在平衡、对等且相互尊重之原则下，论文内容不写国名，且避免使用诸如「国立」、「行政院」、「交通部」等字眼，至于机构名称如「高速公路局」、「铁道局」、「台湾大学」等则无妨，敬请惠予配合。</w:t>
      </w:r>
    </w:p>
    <w:p w:rsidR="00934A1A" w:rsidRPr="00BD0671" w:rsidRDefault="00BF3291" w:rsidP="00F61380">
      <w:pPr>
        <w:pStyle w:val="ad"/>
        <w:spacing w:before="120"/>
        <w:ind w:left="391" w:hanging="391"/>
      </w:pPr>
      <w:r w:rsidRPr="00BF3291">
        <w:rPr>
          <w:rFonts w:eastAsia="宋体" w:hint="eastAsia"/>
          <w:lang w:eastAsia="zh-CN"/>
        </w:rPr>
        <w:t>三、引用文献格式</w:t>
      </w:r>
    </w:p>
    <w:p w:rsidR="00934A1A" w:rsidRPr="004D01EA" w:rsidRDefault="00BF3291" w:rsidP="00B304D7">
      <w:pPr>
        <w:pStyle w:val="ab"/>
        <w:rPr>
          <w:color w:val="auto"/>
        </w:rPr>
      </w:pPr>
      <w:r w:rsidRPr="00BF3291">
        <w:rPr>
          <w:rFonts w:eastAsia="宋体" w:hint="eastAsia"/>
          <w:color w:val="auto"/>
          <w:lang w:eastAsia="zh-CN"/>
        </w:rPr>
        <w:t>文中提及引用参考文献时，应按其出现顺序随文标注号码于方括号</w:t>
      </w:r>
      <w:r w:rsidRPr="00BF3291">
        <w:rPr>
          <w:rFonts w:eastAsia="宋体"/>
          <w:color w:val="auto"/>
          <w:lang w:eastAsia="zh-CN"/>
        </w:rPr>
        <w:t>[ ]</w:t>
      </w:r>
      <w:r w:rsidRPr="00BF3291">
        <w:rPr>
          <w:rFonts w:eastAsia="宋体" w:hint="eastAsia"/>
          <w:color w:val="auto"/>
          <w:lang w:eastAsia="zh-CN"/>
        </w:rPr>
        <w:t>内，并依序列于文末参考文献处，文中提及作者时请用全名。参考文献格式举例于后：引用自中英文期刊的参见格式</w:t>
      </w:r>
      <w:r w:rsidRPr="00BF3291">
        <w:rPr>
          <w:rFonts w:eastAsia="宋体"/>
          <w:color w:val="auto"/>
          <w:lang w:eastAsia="zh-CN"/>
        </w:rPr>
        <w:t>[1-2]</w:t>
      </w:r>
      <w:r w:rsidRPr="00BF3291">
        <w:rPr>
          <w:rFonts w:eastAsia="宋体" w:hint="eastAsia"/>
          <w:color w:val="auto"/>
          <w:lang w:eastAsia="zh-CN"/>
        </w:rPr>
        <w:t>、书籍参见</w:t>
      </w:r>
      <w:r w:rsidRPr="00BF3291">
        <w:rPr>
          <w:rFonts w:eastAsia="宋体"/>
          <w:color w:val="auto"/>
          <w:lang w:eastAsia="zh-CN"/>
        </w:rPr>
        <w:t>[3-4]</w:t>
      </w:r>
      <w:r w:rsidRPr="00BF3291">
        <w:rPr>
          <w:rFonts w:eastAsia="宋体" w:hint="eastAsia"/>
          <w:color w:val="auto"/>
          <w:lang w:eastAsia="zh-CN"/>
        </w:rPr>
        <w:t>、会议论文参见</w:t>
      </w:r>
      <w:r w:rsidRPr="00BF3291">
        <w:rPr>
          <w:rFonts w:eastAsia="宋体"/>
          <w:color w:val="auto"/>
          <w:lang w:eastAsia="zh-CN"/>
        </w:rPr>
        <w:t>[5-6]</w:t>
      </w:r>
      <w:r w:rsidRPr="00BF3291">
        <w:rPr>
          <w:rFonts w:eastAsia="宋体" w:hint="eastAsia"/>
          <w:color w:val="auto"/>
          <w:lang w:eastAsia="zh-CN"/>
        </w:rPr>
        <w:t>、学位论文参见</w:t>
      </w:r>
      <w:r w:rsidRPr="00BF3291">
        <w:rPr>
          <w:rFonts w:eastAsia="宋体"/>
          <w:color w:val="auto"/>
          <w:lang w:eastAsia="zh-CN"/>
        </w:rPr>
        <w:t>[7-8]</w:t>
      </w:r>
      <w:r w:rsidRPr="00BF3291">
        <w:rPr>
          <w:rFonts w:eastAsia="宋体" w:hint="eastAsia"/>
          <w:color w:val="auto"/>
          <w:lang w:eastAsia="zh-CN"/>
        </w:rPr>
        <w:t>、研究报告参见</w:t>
      </w:r>
      <w:r w:rsidRPr="00BF3291">
        <w:rPr>
          <w:rFonts w:eastAsia="宋体"/>
          <w:color w:val="auto"/>
          <w:lang w:eastAsia="zh-CN"/>
        </w:rPr>
        <w:t>[9-10]</w:t>
      </w:r>
      <w:r w:rsidRPr="00BF3291">
        <w:rPr>
          <w:rFonts w:eastAsia="宋体" w:hint="eastAsia"/>
          <w:color w:val="auto"/>
          <w:lang w:eastAsia="zh-CN"/>
        </w:rPr>
        <w:t>。中文采用华康细圆体，英文采用</w:t>
      </w:r>
      <w:r w:rsidRPr="00BF3291">
        <w:rPr>
          <w:rFonts w:eastAsia="宋体"/>
          <w:color w:val="auto"/>
          <w:lang w:eastAsia="zh-CN"/>
        </w:rPr>
        <w:t>Time New Roman</w:t>
      </w:r>
      <w:r w:rsidRPr="00BF3291">
        <w:rPr>
          <w:rFonts w:eastAsia="宋体" w:hint="eastAsia"/>
          <w:color w:val="auto"/>
          <w:lang w:eastAsia="zh-CN"/>
        </w:rPr>
        <w:t>，字体大小</w:t>
      </w:r>
      <w:r w:rsidRPr="00BF3291">
        <w:rPr>
          <w:rFonts w:eastAsia="宋体"/>
          <w:color w:val="auto"/>
          <w:lang w:eastAsia="zh-CN"/>
        </w:rPr>
        <w:t>10pt</w:t>
      </w:r>
      <w:r w:rsidRPr="00BF3291">
        <w:rPr>
          <w:rFonts w:eastAsia="宋体" w:hint="eastAsia"/>
          <w:color w:val="auto"/>
          <w:lang w:eastAsia="zh-CN"/>
        </w:rPr>
        <w:t>、固定行高</w:t>
      </w:r>
      <w:r w:rsidRPr="00BF3291">
        <w:rPr>
          <w:rFonts w:eastAsia="宋体"/>
          <w:color w:val="auto"/>
          <w:lang w:eastAsia="zh-CN"/>
        </w:rPr>
        <w:t>14pt</w:t>
      </w:r>
      <w:r w:rsidRPr="00BF3291">
        <w:rPr>
          <w:rFonts w:eastAsia="宋体" w:hint="eastAsia"/>
          <w:color w:val="auto"/>
          <w:lang w:eastAsia="zh-CN"/>
        </w:rPr>
        <w:t>、左右对齐。</w:t>
      </w:r>
    </w:p>
    <w:p w:rsidR="004E3245" w:rsidRPr="003B6967" w:rsidRDefault="00BF3291" w:rsidP="00AC5CDD">
      <w:pPr>
        <w:pStyle w:val="af6"/>
        <w:spacing w:beforeLines="200"/>
      </w:pPr>
      <w:r w:rsidRPr="00BF3291">
        <w:rPr>
          <w:rFonts w:eastAsia="宋体" w:hint="eastAsia"/>
          <w:lang w:eastAsia="zh-CN"/>
        </w:rPr>
        <w:t>参考文献</w:t>
      </w:r>
    </w:p>
    <w:p w:rsidR="00106314" w:rsidRPr="006F5728" w:rsidRDefault="00BF3291" w:rsidP="006F5728">
      <w:pPr>
        <w:pStyle w:val="a"/>
      </w:pPr>
      <w:r w:rsidRPr="00BF3291">
        <w:rPr>
          <w:rFonts w:eastAsia="宋体" w:hint="eastAsia"/>
          <w:lang w:eastAsia="zh-CN"/>
        </w:rPr>
        <w:t>江秀旭</w:t>
      </w:r>
      <w:r w:rsidRPr="00BF3291">
        <w:rPr>
          <w:rFonts w:eastAsia="宋体"/>
          <w:lang w:eastAsia="zh-CN"/>
        </w:rPr>
        <w:t>(2003)</w:t>
      </w:r>
      <w:r w:rsidRPr="00BF3291">
        <w:rPr>
          <w:rFonts w:eastAsia="宋体" w:hint="eastAsia"/>
          <w:lang w:eastAsia="zh-CN"/>
        </w:rPr>
        <w:t>，「互层软岩隧道破坏模式探讨」，硕士论文，朝阳科技大学营建工程研究所，台中。</w:t>
      </w:r>
    </w:p>
    <w:p w:rsidR="00435336" w:rsidRDefault="00BF3291" w:rsidP="00A11255">
      <w:pPr>
        <w:pStyle w:val="a"/>
      </w:pPr>
      <w:r w:rsidRPr="00BF3291">
        <w:rPr>
          <w:rFonts w:eastAsia="宋体" w:hint="eastAsia"/>
          <w:lang w:eastAsia="zh-CN"/>
        </w:rPr>
        <w:t>赵子泽、林文章</w:t>
      </w:r>
      <w:r w:rsidRPr="00BF3291">
        <w:rPr>
          <w:rFonts w:eastAsia="宋体"/>
          <w:lang w:eastAsia="zh-CN"/>
        </w:rPr>
        <w:t>(1998)</w:t>
      </w:r>
      <w:r w:rsidRPr="00BF3291">
        <w:rPr>
          <w:rFonts w:eastAsia="宋体" w:hint="eastAsia"/>
          <w:lang w:eastAsia="zh-CN"/>
        </w:rPr>
        <w:t>，台湾地滑重大案例之探讨，高立图书有限公司，台北，第</w:t>
      </w:r>
      <w:r w:rsidRPr="00BF3291">
        <w:rPr>
          <w:rFonts w:eastAsia="宋体"/>
          <w:lang w:eastAsia="zh-CN"/>
        </w:rPr>
        <w:t>69-172</w:t>
      </w:r>
      <w:r w:rsidRPr="00BF3291">
        <w:rPr>
          <w:rFonts w:eastAsia="宋体" w:hint="eastAsia"/>
          <w:lang w:eastAsia="zh-CN"/>
        </w:rPr>
        <w:t>页。</w:t>
      </w:r>
    </w:p>
    <w:p w:rsidR="00106314" w:rsidRPr="006F5728" w:rsidRDefault="00BF3291" w:rsidP="00A11255">
      <w:pPr>
        <w:pStyle w:val="a"/>
      </w:pPr>
      <w:r w:rsidRPr="00BF3291">
        <w:rPr>
          <w:rFonts w:eastAsia="宋体" w:hint="eastAsia"/>
          <w:lang w:eastAsia="zh-CN"/>
        </w:rPr>
        <w:t>郑文隆、胡纯仁、王希光</w:t>
      </w:r>
      <w:r w:rsidRPr="00BF3291">
        <w:rPr>
          <w:rFonts w:eastAsia="宋体"/>
          <w:lang w:eastAsia="zh-CN"/>
        </w:rPr>
        <w:t>(1997)</w:t>
      </w:r>
      <w:r w:rsidRPr="00BF3291">
        <w:rPr>
          <w:rFonts w:eastAsia="宋体" w:hint="eastAsia"/>
          <w:lang w:eastAsia="zh-CN"/>
        </w:rPr>
        <w:t>，「北二高新店一号隧道邻近边坡开挖问题探讨」，北二高困难隧道案例研讨会论文集，台北，第</w:t>
      </w:r>
      <w:r w:rsidRPr="00BF3291">
        <w:rPr>
          <w:rFonts w:eastAsia="宋体"/>
          <w:lang w:eastAsia="zh-CN"/>
        </w:rPr>
        <w:t>43-82</w:t>
      </w:r>
      <w:r w:rsidRPr="00BF3291">
        <w:rPr>
          <w:rFonts w:eastAsia="宋体" w:hint="eastAsia"/>
          <w:lang w:eastAsia="zh-CN"/>
        </w:rPr>
        <w:t>页。</w:t>
      </w:r>
    </w:p>
    <w:p w:rsidR="00106314" w:rsidRPr="006F5728" w:rsidRDefault="00BF3291" w:rsidP="006F5728">
      <w:pPr>
        <w:pStyle w:val="a"/>
      </w:pPr>
      <w:r w:rsidRPr="00BF3291">
        <w:rPr>
          <w:rFonts w:eastAsia="宋体" w:hint="eastAsia"/>
          <w:lang w:eastAsia="zh-CN"/>
        </w:rPr>
        <w:t>邝宝山、王文礼</w:t>
      </w:r>
      <w:r w:rsidRPr="00BF3291">
        <w:rPr>
          <w:rFonts w:eastAsia="宋体"/>
          <w:lang w:eastAsia="zh-CN"/>
        </w:rPr>
        <w:t>(1993)</w:t>
      </w:r>
      <w:r w:rsidRPr="00BF3291">
        <w:rPr>
          <w:rFonts w:eastAsia="宋体" w:hint="eastAsia"/>
          <w:lang w:eastAsia="zh-CN"/>
        </w:rPr>
        <w:t>，「</w:t>
      </w:r>
      <w:r w:rsidRPr="00BF3291">
        <w:rPr>
          <w:rFonts w:eastAsia="宋体"/>
          <w:lang w:eastAsia="zh-CN"/>
        </w:rPr>
        <w:t>FLAC</w:t>
      </w:r>
      <w:r w:rsidRPr="00BF3291">
        <w:rPr>
          <w:rFonts w:eastAsia="宋体" w:hint="eastAsia"/>
          <w:lang w:eastAsia="zh-CN"/>
        </w:rPr>
        <w:t>程序于隧道工程之实例分析」，地工技术杂志，第</w:t>
      </w:r>
      <w:r w:rsidRPr="00BF3291">
        <w:rPr>
          <w:rFonts w:eastAsia="宋体"/>
          <w:lang w:eastAsia="zh-CN"/>
        </w:rPr>
        <w:t>41</w:t>
      </w:r>
      <w:r w:rsidRPr="00BF3291">
        <w:rPr>
          <w:rFonts w:eastAsia="宋体" w:hint="eastAsia"/>
          <w:lang w:eastAsia="zh-CN"/>
        </w:rPr>
        <w:t>期，第</w:t>
      </w:r>
      <w:r w:rsidRPr="00BF3291">
        <w:rPr>
          <w:rFonts w:eastAsia="宋体"/>
          <w:lang w:eastAsia="zh-CN"/>
        </w:rPr>
        <w:t>50-61</w:t>
      </w:r>
      <w:r w:rsidRPr="00BF3291">
        <w:rPr>
          <w:rFonts w:eastAsia="宋体" w:hint="eastAsia"/>
          <w:lang w:eastAsia="zh-CN"/>
        </w:rPr>
        <w:t>页。</w:t>
      </w:r>
    </w:p>
    <w:p w:rsidR="00012319" w:rsidRPr="006F5728" w:rsidRDefault="00BF3291" w:rsidP="006F5728">
      <w:pPr>
        <w:pStyle w:val="a"/>
      </w:pPr>
      <w:r w:rsidRPr="00BF3291">
        <w:rPr>
          <w:rFonts w:eastAsia="宋体"/>
          <w:lang w:eastAsia="zh-CN"/>
        </w:rPr>
        <w:t>Bazant, Z.P., and Oh, B.H. (1982). “Strain-rate  effect  in  rapid  triaxial  loading  of concrete,” Journal of Engineering Mechanics, ASCE, Vol. 108, No. 5, pp. 764-782.</w:t>
      </w:r>
    </w:p>
    <w:p w:rsidR="00012319" w:rsidRPr="006F5728" w:rsidRDefault="00BF3291" w:rsidP="006F5728">
      <w:pPr>
        <w:pStyle w:val="a"/>
      </w:pPr>
      <w:r w:rsidRPr="00BF3291">
        <w:rPr>
          <w:rFonts w:eastAsia="宋体"/>
          <w:lang w:eastAsia="zh-CN"/>
        </w:rPr>
        <w:lastRenderedPageBreak/>
        <w:t>Lin, C.H. (1984). “Rational for limits to reinforcement of tied concrete column,” Ph.D. Dissertation, Department of Civil Engineering, University of Texas, Austin, Texas.</w:t>
      </w:r>
    </w:p>
    <w:p w:rsidR="00012319" w:rsidRPr="006F5728" w:rsidRDefault="00BF3291" w:rsidP="006F5728">
      <w:pPr>
        <w:pStyle w:val="a"/>
      </w:pPr>
      <w:r w:rsidRPr="00BF3291">
        <w:rPr>
          <w:rFonts w:eastAsia="宋体"/>
          <w:lang w:eastAsia="zh-CN"/>
        </w:rPr>
        <w:t>Nasu, M., and Tamura, T. (1973). “Vibration test of the underground pipe with a comparatively large cross-section,” Proceedings of the 5</w:t>
      </w:r>
      <w:r w:rsidRPr="00BF3291">
        <w:rPr>
          <w:rFonts w:eastAsia="宋体"/>
          <w:vertAlign w:val="superscript"/>
          <w:lang w:eastAsia="zh-CN"/>
        </w:rPr>
        <w:t>th</w:t>
      </w:r>
      <w:r w:rsidRPr="00BF3291">
        <w:rPr>
          <w:rFonts w:eastAsia="宋体"/>
          <w:lang w:eastAsia="zh-CN"/>
        </w:rPr>
        <w:t xml:space="preserve"> World Conference on Earthquake Engineering, Rome, Italy, pp.583-592.</w:t>
      </w:r>
    </w:p>
    <w:p w:rsidR="00012319" w:rsidRPr="006F5728" w:rsidRDefault="00BF3291" w:rsidP="006F5728">
      <w:pPr>
        <w:pStyle w:val="a"/>
      </w:pPr>
      <w:r w:rsidRPr="00BF3291">
        <w:rPr>
          <w:rFonts w:eastAsia="宋体"/>
          <w:lang w:eastAsia="zh-CN"/>
        </w:rPr>
        <w:t>Thompson, J.P. (1963). “Fire resistance of reinforced concrete floors,” PCA Report, Chicago, U.S.A., pp.1-15.</w:t>
      </w:r>
    </w:p>
    <w:p w:rsidR="00012319" w:rsidRPr="006F5728" w:rsidRDefault="00BF3291" w:rsidP="006F5728">
      <w:pPr>
        <w:pStyle w:val="a"/>
      </w:pPr>
      <w:r w:rsidRPr="00BF3291">
        <w:rPr>
          <w:rFonts w:eastAsia="宋体"/>
          <w:lang w:eastAsia="zh-CN"/>
        </w:rPr>
        <w:t>Zienkiewicz, O.C. (1977). The Finite Element Method, McGraw-Hill, London, pp. 257-295.</w:t>
      </w:r>
    </w:p>
    <w:p w:rsidR="00143461" w:rsidRDefault="00143461" w:rsidP="00B304D7">
      <w:pPr>
        <w:pStyle w:val="ab"/>
      </w:pPr>
    </w:p>
    <w:p w:rsidR="00247533" w:rsidRPr="00BD0671" w:rsidRDefault="00247533" w:rsidP="00247533">
      <w:pPr>
        <w:spacing w:before="240" w:after="120"/>
      </w:pPr>
    </w:p>
    <w:sectPr w:rsidR="00247533" w:rsidRPr="00BD0671" w:rsidSect="007C1E5F">
      <w:headerReference w:type="even" r:id="rId17"/>
      <w:type w:val="continuous"/>
      <w:pgSz w:w="11907" w:h="16840" w:code="9"/>
      <w:pgMar w:top="1247" w:right="1134" w:bottom="1247" w:left="1134" w:header="851" w:footer="992" w:gutter="0"/>
      <w:pgNumType w:start="1"/>
      <w:cols w:num="2" w:space="425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792" w:rsidRDefault="008A7792" w:rsidP="003A5AA5">
      <w:pPr>
        <w:spacing w:before="240" w:after="120"/>
      </w:pPr>
      <w:r>
        <w:separator/>
      </w:r>
    </w:p>
  </w:endnote>
  <w:endnote w:type="continuationSeparator" w:id="1">
    <w:p w:rsidR="008A7792" w:rsidRDefault="008A7792" w:rsidP="003A5AA5">
      <w:pPr>
        <w:spacing w:before="240"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altName w:val="Microsoft JhengHei Light"/>
    <w:charset w:val="88"/>
    <w:family w:val="modern"/>
    <w:pitch w:val="fixed"/>
    <w:sig w:usb0="80000001" w:usb1="28091800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中圓體">
    <w:altName w:val="Microsoft JhengHei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華康粗圓體">
    <w:altName w:val="Microsoft JhengHei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9F5" w:rsidRPr="008102D9" w:rsidRDefault="00941FA6" w:rsidP="007C1E5F">
    <w:pPr>
      <w:pStyle w:val="a8"/>
      <w:pBdr>
        <w:top w:val="thinThickSmallGap" w:sz="12" w:space="1" w:color="auto"/>
      </w:pBdr>
      <w:spacing w:beforeLines="0" w:afterLines="0" w:line="240" w:lineRule="exact"/>
      <w:rPr>
        <w:rFonts w:ascii="Arial" w:hAnsi="Arial" w:cs="Arial"/>
        <w:sz w:val="22"/>
        <w:szCs w:val="22"/>
      </w:rPr>
    </w:pPr>
    <w:r w:rsidRPr="00941FA6">
      <w:rPr>
        <w:rFonts w:ascii="Arial" w:hAnsi="Arial" w:cs="Arial"/>
        <w:noProof/>
        <w:kern w:val="0"/>
        <w:sz w:val="22"/>
        <w:szCs w:val="22"/>
      </w:rPr>
      <w:pict>
        <v:group id="_x0000_s2068" style="position:absolute;left:0;text-align:left;margin-left:266.1pt;margin-top:28.9pt;width:143.7pt;height:21pt;z-index:251670016" coordorigin="6456,16106" coordsize="2874,420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9" type="#_x0000_t61" style="position:absolute;left:6456;top:16106;width:2874;height: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HtysAA&#10;AADbAAAADwAAAGRycy9kb3ducmV2LnhtbERPTWsCMRC9F/wPYYTeatY9iN0aRRRRPAhu633YTHe3&#10;TSZLEnXrrzeC0Ns83ufMFr014kI+tI4VjEcZCOLK6ZZrBV+fm7cpiBCRNRrHpOCPAizmg5cZFtpd&#10;+UiXMtYihXAoUEETY1dIGaqGLIaR64gT9+28xZigr6X2eE3h1sg8yybSYsupocGOVg1Vv+XZKtDs&#10;b2e9zfc/27ZcH95Xp8qYk1Kvw375ASJSH//FT/dOp/k5PH5JB8j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kHtysAAAADbAAAADwAAAAAAAAAAAAAAAACYAgAAZHJzL2Rvd25y&#10;ZXYueG1sUEsFBgAAAAAEAAQA9QAAAIUDAAAAAA==&#10;" adj="-4066,-14246">
            <v:textbox style="mso-next-textbox:#_x0000_s2059">
              <w:txbxContent>
                <w:p w:rsidR="006744EF" w:rsidRPr="0076511C" w:rsidRDefault="00BF3291" w:rsidP="006744EF">
                  <w:pPr>
                    <w:spacing w:beforeLines="0" w:afterLines="0" w:line="0" w:lineRule="atLeast"/>
                    <w:rPr>
                      <w:rFonts w:eastAsia="華康細圓體"/>
                    </w:rPr>
                  </w:pPr>
                  <w:r w:rsidRPr="00BF3291">
                    <w:rPr>
                      <w:rFonts w:eastAsia="宋体" w:hint="eastAsia"/>
                      <w:lang w:eastAsia="zh-CN"/>
                    </w:rPr>
                    <w:t>论文于子题中之流水号</w:t>
                  </w:r>
                </w:p>
                <w:p w:rsidR="00697239" w:rsidRPr="00247533" w:rsidRDefault="00697239" w:rsidP="006F3E06">
                  <w:pPr>
                    <w:spacing w:beforeLines="0" w:afterLines="0" w:line="0" w:lineRule="atLeast"/>
                    <w:rPr>
                      <w:rFonts w:eastAsia="華康細圓體"/>
                    </w:rPr>
                  </w:pPr>
                </w:p>
              </w:txbxContent>
            </v:textbox>
          </v:shape>
        </v:group>
      </w:pict>
    </w:r>
    <w:r w:rsidRPr="00941FA6">
      <w:rPr>
        <w:rFonts w:ascii="Arial" w:hAnsi="Arial" w:cs="Arial"/>
        <w:noProof/>
        <w:kern w:val="0"/>
        <w:sz w:val="22"/>
        <w:szCs w:val="22"/>
      </w:rPr>
      <w:pict>
        <v:shape id="_x0000_s2058" type="#_x0000_t61" style="position:absolute;left:0;text-align:left;margin-left:266.1pt;margin-top:6.1pt;width:75.6pt;height:21pt;z-index:2516710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ZLdsMA&#10;AADbAAAADwAAAGRycy9kb3ducmV2LnhtbERPyWrDMBC9F/IPYgK9NXJSU4ITJYSQGt9KFii9DdbE&#10;NrFGRlJjtV9fFQq9zeOts95G04s7Od9ZVjCfZSCIa6s7bhRczq9PSxA+IGvsLZOCL/Kw3Uwe1lho&#10;O/KR7qfQiBTCvkAFbQhDIaWvWzLoZ3YgTtzVOoMhQddI7XBM4aaXiyx7kQY7Tg0tDrRvqb6dPo2C&#10;Ml4W5fX8vozVWz58H/OD6z4ypR6ncbcCESiGf/Gfu9Jp/jP8/pIO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ZLdsMAAADbAAAADwAAAAAAAAAAAAAAAACYAgAAZHJzL2Rv&#10;d25yZXYueG1sUEsFBgAAAAAEAAQA9QAAAIgDAAAAAA==&#10;" adj="-2458,1954">
          <v:textbox style="mso-next-textbox:#_x0000_s2058">
            <w:txbxContent>
              <w:p w:rsidR="00697239" w:rsidRPr="00247533" w:rsidRDefault="00BF3291" w:rsidP="006F3E06">
                <w:pPr>
                  <w:spacing w:beforeLines="0" w:afterLines="0" w:line="0" w:lineRule="atLeast"/>
                  <w:rPr>
                    <w:rFonts w:eastAsia="華康細圓體"/>
                  </w:rPr>
                </w:pPr>
                <w:r w:rsidRPr="00BF3291">
                  <w:rPr>
                    <w:rFonts w:eastAsia="宋体" w:hint="eastAsia"/>
                    <w:lang w:eastAsia="zh-CN"/>
                  </w:rPr>
                  <w:t>该论文页码</w:t>
                </w:r>
              </w:p>
            </w:txbxContent>
          </v:textbox>
        </v:shape>
      </w:pict>
    </w:r>
    <w:r w:rsidRPr="00941FA6">
      <w:rPr>
        <w:rFonts w:ascii="Arial" w:hAnsi="Arial" w:cs="Arial"/>
        <w:noProof/>
        <w:kern w:val="0"/>
        <w:sz w:val="22"/>
        <w:szCs w:val="22"/>
      </w:rPr>
      <w:pict>
        <v:shape id="_x0000_s2060" type="#_x0000_t61" style="position:absolute;left:0;text-align:left;margin-left:125.1pt;margin-top:6.1pt;width:90.6pt;height:21pt;z-index:2516689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w79MAA&#10;AADbAAAADwAAAGRycy9kb3ducmV2LnhtbERPTYvCMBC9L/gfwgh7W9Ou4Eo1ighCLx7UPehtbMa2&#10;2kxKkq3df28Ewds83ufMl71pREfO15YVpKMEBHFhdc2lgt/D5msKwgdkjY1lUvBPHpaLwcccM23v&#10;vKNuH0oRQ9hnqKAKoc2k9EVFBv3ItsSRu1hnMEToSqkd3mO4aeR3kkykwZpjQ4UtrSsqbvs/o+By&#10;ded0y/ktD+OuNj+H/MTtUanPYb+agQjUh7f45c51nJ/C85d4gF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yw79MAAAADbAAAADwAAAAAAAAAAAAAAAACYAgAAZHJzL2Rvd25y&#10;ZXYueG1sUEsFBgAAAAAEAAQA9QAAAIUDAAAAAA==&#10;" adj="25415,3394">
          <v:textbox style="mso-next-textbox:#_x0000_s2060">
            <w:txbxContent>
              <w:p w:rsidR="00697239" w:rsidRPr="00247533" w:rsidRDefault="00BF3291" w:rsidP="006F3E06">
                <w:pPr>
                  <w:spacing w:beforeLines="0" w:afterLines="0" w:line="0" w:lineRule="atLeast"/>
                  <w:rPr>
                    <w:rFonts w:eastAsia="華康細圓體"/>
                  </w:rPr>
                </w:pPr>
                <w:r w:rsidRPr="00BF3291">
                  <w:rPr>
                    <w:rFonts w:eastAsia="宋体" w:hint="eastAsia"/>
                    <w:lang w:eastAsia="zh-CN"/>
                  </w:rPr>
                  <w:t>论文分类编码</w:t>
                </w:r>
              </w:p>
            </w:txbxContent>
          </v:textbox>
        </v:shape>
      </w:pict>
    </w:r>
    <w:r w:rsidR="00BF3291" w:rsidRPr="00BF3291">
      <w:rPr>
        <w:rFonts w:ascii="Arial" w:eastAsia="宋体" w:hAnsi="Arial" w:cs="Arial"/>
        <w:kern w:val="0"/>
        <w:sz w:val="22"/>
        <w:szCs w:val="22"/>
        <w:lang w:eastAsia="zh-CN"/>
      </w:rPr>
      <w:t>- A-1-</w:t>
    </w:r>
    <w:r w:rsidRPr="008102D9">
      <w:rPr>
        <w:rFonts w:ascii="Arial" w:hAnsi="Arial" w:cs="Arial"/>
        <w:kern w:val="0"/>
        <w:sz w:val="22"/>
        <w:szCs w:val="22"/>
      </w:rPr>
      <w:fldChar w:fldCharType="begin"/>
    </w:r>
    <w:r w:rsidR="00D469F5" w:rsidRPr="008102D9">
      <w:rPr>
        <w:rFonts w:ascii="Arial" w:hAnsi="Arial" w:cs="Arial"/>
        <w:kern w:val="0"/>
        <w:sz w:val="22"/>
        <w:szCs w:val="22"/>
      </w:rPr>
      <w:instrText xml:space="preserve"> PAGE </w:instrText>
    </w:r>
    <w:r w:rsidRPr="008102D9">
      <w:rPr>
        <w:rFonts w:ascii="Arial" w:hAnsi="Arial" w:cs="Arial"/>
        <w:kern w:val="0"/>
        <w:sz w:val="22"/>
        <w:szCs w:val="22"/>
      </w:rPr>
      <w:fldChar w:fldCharType="separate"/>
    </w:r>
    <w:r w:rsidR="00AC5CDD">
      <w:rPr>
        <w:rFonts w:ascii="Arial" w:hAnsi="Arial" w:cs="Arial"/>
        <w:noProof/>
        <w:kern w:val="0"/>
        <w:sz w:val="22"/>
        <w:szCs w:val="22"/>
      </w:rPr>
      <w:t>2</w:t>
    </w:r>
    <w:r w:rsidRPr="008102D9">
      <w:rPr>
        <w:rFonts w:ascii="Arial" w:hAnsi="Arial" w:cs="Arial"/>
        <w:kern w:val="0"/>
        <w:sz w:val="22"/>
        <w:szCs w:val="22"/>
      </w:rPr>
      <w:fldChar w:fldCharType="end"/>
    </w:r>
    <w:r w:rsidR="00BF3291" w:rsidRPr="00BF3291">
      <w:rPr>
        <w:rFonts w:ascii="Arial" w:eastAsia="宋体" w:hAnsi="Arial" w:cs="Arial"/>
        <w:kern w:val="0"/>
        <w:sz w:val="22"/>
        <w:szCs w:val="22"/>
        <w:lang w:eastAsia="zh-CN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9F5" w:rsidRPr="006F5728" w:rsidRDefault="00941FA6" w:rsidP="00CD47E0">
    <w:pPr>
      <w:pStyle w:val="a8"/>
      <w:pBdr>
        <w:top w:val="thinThickSmallGap" w:sz="12" w:space="1" w:color="auto"/>
      </w:pBdr>
      <w:spacing w:beforeLines="0" w:afterLines="0" w:line="240" w:lineRule="exact"/>
    </w:pPr>
    <w:r w:rsidRPr="00941FA6">
      <w:rPr>
        <w:noProof/>
        <w:kern w:val="0"/>
        <w:sz w:val="22"/>
        <w:szCs w:val="22"/>
      </w:rPr>
      <w:pict>
        <v:shapetype id="_x0000_t61" coordsize="21600,21600" o:spt="61" adj="1350,25920" path="m,l0@8@12@24,0@9,,21600@6,21600@15@27@7,21600,21600,21600,21600@9@18@30,21600@8,21600,0@7,0@21@33@6,xe">
          <v:stroke joinstyle="miter"/>
          <v:formulas>
            <v:f eqn="sum 10800 0 #0"/>
            <v:f eqn="sum 10800 0 #1"/>
            <v:f eqn="sum #0 0 #1"/>
            <v:f eqn="sum @0 @1 0"/>
            <v:f eqn="sum 21600 0 #0"/>
            <v:f eqn="sum 21600 0 #1"/>
            <v:f eqn="if @0 3600 12600"/>
            <v:f eqn="if @0 9000 18000"/>
            <v:f eqn="if @1 3600 12600"/>
            <v:f eqn="if @1 9000 18000"/>
            <v:f eqn="if @2 0 #0"/>
            <v:f eqn="if @3 @10 0"/>
            <v:f eqn="if #0 0 @11"/>
            <v:f eqn="if @2 @6 #0"/>
            <v:f eqn="if @3 @6 @13"/>
            <v:f eqn="if @5 @6 @14"/>
            <v:f eqn="if @2 #0 21600"/>
            <v:f eqn="if @3 21600 @16"/>
            <v:f eqn="if @4 21600 @17"/>
            <v:f eqn="if @2 #0 @6"/>
            <v:f eqn="if @3 @19 @6"/>
            <v:f eqn="if #1 @6 @20"/>
            <v:f eqn="if @2 @8 #1"/>
            <v:f eqn="if @3 @22 @8"/>
            <v:f eqn="if #0 @8 @23"/>
            <v:f eqn="if @2 21600 #1"/>
            <v:f eqn="if @3 21600 @25"/>
            <v:f eqn="if @5 21600 @26"/>
            <v:f eqn="if @2 #1 @8"/>
            <v:f eqn="if @3 @8 @28"/>
            <v:f eqn="if @4 @8 @29"/>
            <v:f eqn="if @2 #1 0"/>
            <v:f eqn="if @3 @31 0"/>
            <v:f eqn="if #1 0 @32"/>
            <v:f eqn="val #0"/>
            <v:f eqn="val #1"/>
          </v:formulas>
          <v:path o:connecttype="custom" o:connectlocs="10800,0;0,10800;10800,21600;21600,10800;@34,@35"/>
          <v:handles>
            <v:h position="#0,#1"/>
          </v:handles>
        </v:shapetype>
        <v:shape id="AutoShape 21" o:spid="_x0000_s2055" type="#_x0000_t61" style="position:absolute;left:0;text-align:left;margin-left:264.6pt;margin-top:28.9pt;width:130.6pt;height:21pt;z-index:2516730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MHLsQA&#10;AADbAAAADwAAAGRycy9kb3ducmV2LnhtbESPQWvCQBSE7wX/w/IEb3WjlERSV5FCoIce2ijY4yP7&#10;zIZk34bsauK/7xYEj8PMfMNs95PtxI0G3zhWsFomIIgrpxuuFZyOxesGhA/IGjvHpOBOHva72csW&#10;c+1G/qFbGWoRIexzVGBC6HMpfWXIol+6njh6FzdYDFEOtdQDjhFuO7lOklRabDguGOzpw1DVller&#10;ID0W5vf70J7OqS/btyLJxq9rptRiPh3eQQSawjP8aH9qBesM/r/EH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jBy7EAAAA2wAAAA8AAAAAAAAAAAAAAAAAmAIAAGRycy9k&#10;b3ducmV2LnhtbFBLBQYAAAAABAAEAPUAAACJAwAAAAA=&#10;" adj="-3481,-14246">
          <v:textbox style="mso-next-textbox:#AutoShape 21">
            <w:txbxContent>
              <w:p w:rsidR="00CD47E0" w:rsidRPr="006F5728" w:rsidRDefault="00BF3291" w:rsidP="00CD47E0">
                <w:pPr>
                  <w:spacing w:beforeLines="0" w:afterLines="0" w:line="0" w:lineRule="atLeast"/>
                  <w:rPr>
                    <w:rFonts w:eastAsia="華康細圓體"/>
                    <w:sz w:val="22"/>
                    <w:szCs w:val="22"/>
                  </w:rPr>
                </w:pPr>
                <w:r w:rsidRPr="00BF3291">
                  <w:rPr>
                    <w:rFonts w:eastAsia="宋体" w:hint="eastAsia"/>
                    <w:sz w:val="22"/>
                    <w:szCs w:val="22"/>
                    <w:lang w:eastAsia="zh-CN"/>
                  </w:rPr>
                  <w:t>论文于子题中之流水号</w:t>
                </w:r>
              </w:p>
            </w:txbxContent>
          </v:textbox>
        </v:shape>
      </w:pict>
    </w:r>
    <w:r w:rsidRPr="00941FA6">
      <w:rPr>
        <w:noProof/>
        <w:kern w:val="0"/>
        <w:sz w:val="22"/>
        <w:szCs w:val="22"/>
      </w:rPr>
      <w:pict>
        <v:shape id="_x0000_s2054" type="#_x0000_t61" style="position:absolute;left:0;text-align:left;margin-left:264.6pt;margin-top:6.1pt;width:75.6pt;height:21pt;z-index:2516741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4TusAA&#10;AADbAAAADwAAAGRycy9kb3ducmV2LnhtbERPy4rCMBTdC/5DuII7TS0i0jHKMDjiTnyAuLs017ZM&#10;c1OSjEa/3iwEl4fzXqyiacWNnG8sK5iMMxDEpdUNVwpOx9/RHIQPyBpby6TgQR5Wy35vgYW2d97T&#10;7RAqkULYF6igDqErpPRlTQb92HbEibtaZzAk6CqpHd5TuGllnmUzabDh1FBjRz81lX+Hf6NgE0/5&#10;5no8z+N2N+2e++naNZdMqeEgfn+BCBTDR/x2b7WCPI1NX9IP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a4TusAAAADbAAAADwAAAAAAAAAAAAAAAACYAgAAZHJzL2Rvd25y&#10;ZXYueG1sUEsFBgAAAAAEAAQA9QAAAIUDAAAAAA==&#10;" adj="-2458,1954">
          <v:textbox style="mso-next-textbox:#_x0000_s2054">
            <w:txbxContent>
              <w:p w:rsidR="00CD47E0" w:rsidRPr="006F5728" w:rsidRDefault="00BF3291" w:rsidP="00CD47E0">
                <w:pPr>
                  <w:spacing w:beforeLines="0" w:afterLines="0" w:line="0" w:lineRule="atLeast"/>
                  <w:rPr>
                    <w:rFonts w:eastAsia="華康細圓體"/>
                    <w:sz w:val="22"/>
                    <w:szCs w:val="22"/>
                  </w:rPr>
                </w:pPr>
                <w:r w:rsidRPr="00BF3291">
                  <w:rPr>
                    <w:rFonts w:eastAsia="宋体" w:hint="eastAsia"/>
                    <w:sz w:val="22"/>
                    <w:szCs w:val="22"/>
                    <w:lang w:eastAsia="zh-CN"/>
                  </w:rPr>
                  <w:t>该论文页码</w:t>
                </w:r>
              </w:p>
            </w:txbxContent>
          </v:textbox>
        </v:shape>
      </w:pict>
    </w:r>
    <w:r w:rsidRPr="00941FA6">
      <w:rPr>
        <w:noProof/>
        <w:kern w:val="0"/>
        <w:sz w:val="22"/>
        <w:szCs w:val="22"/>
      </w:rPr>
      <w:pict>
        <v:shape id="_x0000_s2056" type="#_x0000_t61" style="position:absolute;left:0;text-align:left;margin-left:123.6pt;margin-top:6.1pt;width:90.6pt;height:21pt;z-index:25167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lpPcMA&#10;AADbAAAADwAAAGRycy9kb3ducmV2LnhtbESPT4vCMBTE78J+h/AWvNlUBV26RpGFhV48+Ofg3t42&#10;z7bavJQk1vrtjSB4HGbmN8xi1ZtGdOR8bVnBOElBEBdW11wqOOx/R18gfEDW2FgmBXfysFp+DBaY&#10;aXvjLXW7UIoIYZ+hgiqENpPSFxUZ9IltiaN3ss5giNKVUju8Rbhp5CRNZ9JgzXGhwpZ+Kiouu6tR&#10;cDq7//GG80sepl1t5vv8j9ujUsPPfv0NIlAf3uFXO9cKJjN4fo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lpPcMAAADbAAAADwAAAAAAAAAAAAAAAACYAgAAZHJzL2Rv&#10;d25yZXYueG1sUEsFBgAAAAAEAAQA9QAAAIgDAAAAAA==&#10;" adj="25415,3394">
          <v:textbox style="mso-next-textbox:#_x0000_s2056">
            <w:txbxContent>
              <w:p w:rsidR="00CD47E0" w:rsidRPr="006F5728" w:rsidRDefault="00BF3291" w:rsidP="00CD47E0">
                <w:pPr>
                  <w:spacing w:beforeLines="0" w:afterLines="0" w:line="0" w:lineRule="atLeast"/>
                  <w:rPr>
                    <w:rFonts w:eastAsia="華康細圓體"/>
                    <w:sz w:val="22"/>
                    <w:szCs w:val="22"/>
                  </w:rPr>
                </w:pPr>
                <w:r w:rsidRPr="00BF3291">
                  <w:rPr>
                    <w:rFonts w:eastAsia="宋体" w:hint="eastAsia"/>
                    <w:sz w:val="22"/>
                    <w:szCs w:val="22"/>
                    <w:lang w:eastAsia="zh-CN"/>
                  </w:rPr>
                  <w:t>论文分类编码</w:t>
                </w:r>
              </w:p>
            </w:txbxContent>
          </v:textbox>
        </v:shape>
      </w:pict>
    </w:r>
    <w:r w:rsidR="00BF3291" w:rsidRPr="00BF3291">
      <w:rPr>
        <w:rFonts w:eastAsia="宋体"/>
        <w:kern w:val="0"/>
        <w:sz w:val="22"/>
        <w:szCs w:val="22"/>
        <w:lang w:eastAsia="zh-CN"/>
      </w:rPr>
      <w:t>- A-1-</w:t>
    </w:r>
    <w:r w:rsidRPr="006F5728">
      <w:rPr>
        <w:kern w:val="0"/>
        <w:sz w:val="22"/>
        <w:szCs w:val="22"/>
      </w:rPr>
      <w:fldChar w:fldCharType="begin"/>
    </w:r>
    <w:r w:rsidR="00CD47E0" w:rsidRPr="006F5728">
      <w:rPr>
        <w:kern w:val="0"/>
        <w:sz w:val="22"/>
        <w:szCs w:val="22"/>
      </w:rPr>
      <w:instrText xml:space="preserve"> PAGE </w:instrText>
    </w:r>
    <w:r w:rsidRPr="006F5728">
      <w:rPr>
        <w:kern w:val="0"/>
        <w:sz w:val="22"/>
        <w:szCs w:val="22"/>
      </w:rPr>
      <w:fldChar w:fldCharType="separate"/>
    </w:r>
    <w:r w:rsidR="00BF3291">
      <w:rPr>
        <w:noProof/>
        <w:kern w:val="0"/>
        <w:sz w:val="22"/>
        <w:szCs w:val="22"/>
      </w:rPr>
      <w:t>3</w:t>
    </w:r>
    <w:r w:rsidRPr="006F5728">
      <w:rPr>
        <w:kern w:val="0"/>
        <w:sz w:val="22"/>
        <w:szCs w:val="22"/>
      </w:rPr>
      <w:fldChar w:fldCharType="end"/>
    </w:r>
    <w:r w:rsidR="00BF3291" w:rsidRPr="00BF3291">
      <w:rPr>
        <w:rFonts w:eastAsia="宋体"/>
        <w:kern w:val="0"/>
        <w:sz w:val="22"/>
        <w:szCs w:val="22"/>
        <w:lang w:eastAsia="zh-CN"/>
      </w:rP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4A" w:rsidRPr="00CD47E0" w:rsidRDefault="00941FA6" w:rsidP="00CD47E0">
    <w:pPr>
      <w:pStyle w:val="a8"/>
      <w:pBdr>
        <w:top w:val="thinThickSmallGap" w:sz="12" w:space="1" w:color="auto"/>
      </w:pBdr>
      <w:spacing w:beforeLines="0" w:afterLines="0" w:line="240" w:lineRule="exact"/>
    </w:pPr>
    <w:r w:rsidRPr="00941FA6">
      <w:rPr>
        <w:rFonts w:ascii="Arial" w:hAnsi="Arial" w:cs="Arial"/>
        <w:noProof/>
        <w:kern w:val="0"/>
        <w:sz w:val="22"/>
        <w:szCs w:val="22"/>
      </w:rPr>
      <w:pict>
        <v:group id="_x0000_s2069" style="position:absolute;left:0;text-align:left;margin-left:266.1pt;margin-top:28.9pt;width:140.6pt;height:21pt;z-index:251666944" coordorigin="6456,16106" coordsize="2812,420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1" type="#_x0000_t61" style="position:absolute;left:6456;top:16106;width:2812;height: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7s18EA&#10;AADbAAAADwAAAGRycy9kb3ducmV2LnhtbESP0YrCMBRE34X9h3CFfbOpirJ0jSKuC4pP1v2AS3O3&#10;LTY3pUlj/XsjCD4OM3OGWW0G04hAnastK5gmKQjiwuqaSwV/l9/JFwjnkTU2lknBnRxs1h+jFWba&#10;3vhMIfeliBB2GSqovG8zKV1RkUGX2JY4ev+2M+ij7EqpO7xFuGnkLE2X0mDNcaHClnYVFde8NwrC&#10;6acvt+FoelkseD8/BLfLpVKf42H7DcLT4N/hV/ugFcyn8PwSf4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O7NfBAAAA2wAAAA8AAAAAAAAAAAAAAAAAmAIAAGRycy9kb3du&#10;cmV2LnhtbFBLBQYAAAAABAAEAPUAAACGAwAAAAA=&#10;" adj="-3464,-13474">
            <v:textbox style="mso-next-textbox:#_x0000_s2051">
              <w:txbxContent>
                <w:p w:rsidR="00CD47E0" w:rsidRPr="0076511C" w:rsidRDefault="00BF3291" w:rsidP="00CD47E0">
                  <w:pPr>
                    <w:spacing w:beforeLines="0" w:afterLines="0" w:line="0" w:lineRule="atLeast"/>
                    <w:rPr>
                      <w:rFonts w:eastAsia="華康細圓體"/>
                    </w:rPr>
                  </w:pPr>
                  <w:r w:rsidRPr="00BF3291">
                    <w:rPr>
                      <w:rFonts w:eastAsia="宋体" w:hint="eastAsia"/>
                      <w:lang w:eastAsia="zh-CN"/>
                    </w:rPr>
                    <w:t>论文于子题中之流水号</w:t>
                  </w:r>
                </w:p>
              </w:txbxContent>
            </v:textbox>
          </v:shape>
        </v:group>
      </w:pict>
    </w:r>
    <w:r w:rsidRPr="00941FA6">
      <w:rPr>
        <w:rFonts w:ascii="Arial" w:hAnsi="Arial" w:cs="Arial"/>
        <w:noProof/>
        <w:kern w:val="0"/>
        <w:sz w:val="22"/>
        <w:szCs w:val="22"/>
      </w:rPr>
      <w:pict>
        <v:shape id="AutoShape 22" o:spid="_x0000_s2050" type="#_x0000_t61" style="position:absolute;left:0;text-align:left;margin-left:266.1pt;margin-top:6.1pt;width:75.6pt;height:21pt;z-index:2516679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+jwMUA&#10;AADbAAAADwAAAGRycy9kb3ducmV2LnhtbESPQWvCQBSE7wX/w/KE3uqmEapEVylFQWpBGkvV22v2&#10;NQnNvg3ZNYn/3hWEHoeZb4aZL3tTiZYaV1pW8DyKQBBnVpecK/jar5+mIJxH1lhZJgUXcrBcDB7m&#10;mGjb8Se1qc9FKGGXoILC+zqR0mUFGXQjWxMH79c2Bn2QTS51g10oN5WMo+hFGiw5LBRY01tB2V96&#10;NgrG9j2TOzuR3/32WB1Oh9Xx4ydS6nHYv85AeOr9f/hOb3TgYrh9C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X6PAxQAAANsAAAAPAAAAAAAAAAAAAAAAAJgCAABkcnMv&#10;ZG93bnJldi54bWxQSwUGAAAAAAQABAD1AAAAigMAAAAA&#10;" adj="-2886,5811">
          <v:textbox style="mso-next-textbox:#AutoShape 22">
            <w:txbxContent>
              <w:p w:rsidR="00CD47E0" w:rsidRPr="0076511C" w:rsidRDefault="00BF3291" w:rsidP="00CD47E0">
                <w:pPr>
                  <w:spacing w:beforeLines="0" w:afterLines="0" w:line="0" w:lineRule="atLeast"/>
                  <w:rPr>
                    <w:rFonts w:eastAsia="華康細圓體"/>
                  </w:rPr>
                </w:pPr>
                <w:r w:rsidRPr="00BF3291">
                  <w:rPr>
                    <w:rFonts w:eastAsia="宋体" w:hint="eastAsia"/>
                    <w:lang w:eastAsia="zh-CN"/>
                  </w:rPr>
                  <w:t>该论文页码</w:t>
                </w:r>
              </w:p>
            </w:txbxContent>
          </v:textbox>
        </v:shape>
      </w:pict>
    </w:r>
    <w:r w:rsidRPr="00941FA6">
      <w:rPr>
        <w:rFonts w:ascii="Arial" w:hAnsi="Arial" w:cs="Arial"/>
        <w:noProof/>
        <w:kern w:val="0"/>
        <w:sz w:val="22"/>
        <w:szCs w:val="22"/>
      </w:rPr>
      <w:pict>
        <v:shape id="AutoShape 20" o:spid="_x0000_s2052" type="#_x0000_t61" style="position:absolute;left:0;text-align:left;margin-left:125.1pt;margin-top:6.1pt;width:90.6pt;height:21pt;z-index:2516659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PItcIA&#10;AADbAAAADwAAAGRycy9kb3ducmV2LnhtbERPTWvCQBC9C/0PyxR6040t1BKzEbUUeijYJvE+ZMck&#10;mJ2N2U1M++vdQ8Hj430nm8m0YqTeNZYVLBcRCOLS6oYrBUX+MX8D4TyyxtYyKfglB5v0YZZgrO2V&#10;f2jMfCVCCLsYFdTed7GUrqzJoFvYjjhwJ9sb9AH2ldQ9XkO4aeVzFL1Kgw2Hhho72tdUnrPBKIhW&#10;1Sr/ng7FLvu7ZJ0bvnbvx1Kpp8dpuwbhafJ38b/7Uyt4CevDl/A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8i1wgAAANsAAAAPAAAAAAAAAAAAAAAAAJgCAABkcnMvZG93&#10;bnJldi54bWxQSwUGAAAAAAQABAD1AAAAhwMAAAAA&#10;" adj="24163,3394">
          <v:textbox style="mso-next-textbox:#AutoShape 20">
            <w:txbxContent>
              <w:p w:rsidR="00CD47E0" w:rsidRPr="0076511C" w:rsidRDefault="00BF3291" w:rsidP="00CD47E0">
                <w:pPr>
                  <w:spacing w:beforeLines="0" w:afterLines="0" w:line="0" w:lineRule="atLeast"/>
                  <w:rPr>
                    <w:rFonts w:eastAsia="華康細圓體"/>
                  </w:rPr>
                </w:pPr>
                <w:r w:rsidRPr="00BF3291">
                  <w:rPr>
                    <w:rFonts w:eastAsia="宋体" w:hint="eastAsia"/>
                    <w:lang w:eastAsia="zh-CN"/>
                  </w:rPr>
                  <w:t>论文分类编码</w:t>
                </w:r>
              </w:p>
            </w:txbxContent>
          </v:textbox>
        </v:shape>
      </w:pict>
    </w:r>
    <w:r w:rsidR="00BF3291" w:rsidRPr="00BF3291">
      <w:rPr>
        <w:rFonts w:ascii="Arial" w:eastAsia="宋体" w:hAnsi="Arial" w:cs="Arial"/>
        <w:kern w:val="0"/>
        <w:sz w:val="22"/>
        <w:szCs w:val="22"/>
        <w:lang w:eastAsia="zh-CN"/>
      </w:rPr>
      <w:t>- A-1-</w:t>
    </w:r>
    <w:r w:rsidRPr="008102D9">
      <w:rPr>
        <w:rFonts w:ascii="Arial" w:hAnsi="Arial" w:cs="Arial"/>
        <w:kern w:val="0"/>
        <w:sz w:val="22"/>
        <w:szCs w:val="22"/>
      </w:rPr>
      <w:fldChar w:fldCharType="begin"/>
    </w:r>
    <w:r w:rsidR="00CD47E0" w:rsidRPr="008102D9">
      <w:rPr>
        <w:rFonts w:ascii="Arial" w:hAnsi="Arial" w:cs="Arial"/>
        <w:kern w:val="0"/>
        <w:sz w:val="22"/>
        <w:szCs w:val="22"/>
      </w:rPr>
      <w:instrText xml:space="preserve"> PAGE </w:instrText>
    </w:r>
    <w:r w:rsidRPr="008102D9">
      <w:rPr>
        <w:rFonts w:ascii="Arial" w:hAnsi="Arial" w:cs="Arial"/>
        <w:kern w:val="0"/>
        <w:sz w:val="22"/>
        <w:szCs w:val="22"/>
      </w:rPr>
      <w:fldChar w:fldCharType="separate"/>
    </w:r>
    <w:r w:rsidR="00AC5CDD">
      <w:rPr>
        <w:rFonts w:ascii="Arial" w:hAnsi="Arial" w:cs="Arial"/>
        <w:noProof/>
        <w:kern w:val="0"/>
        <w:sz w:val="22"/>
        <w:szCs w:val="22"/>
      </w:rPr>
      <w:t>1</w:t>
    </w:r>
    <w:r w:rsidRPr="008102D9">
      <w:rPr>
        <w:rFonts w:ascii="Arial" w:hAnsi="Arial" w:cs="Arial"/>
        <w:kern w:val="0"/>
        <w:sz w:val="22"/>
        <w:szCs w:val="22"/>
      </w:rPr>
      <w:fldChar w:fldCharType="end"/>
    </w:r>
    <w:r w:rsidR="00BF3291" w:rsidRPr="00BF3291">
      <w:rPr>
        <w:rFonts w:ascii="Arial" w:eastAsia="宋体" w:hAnsi="Arial" w:cs="Arial"/>
        <w:kern w:val="0"/>
        <w:sz w:val="22"/>
        <w:szCs w:val="22"/>
        <w:lang w:eastAsia="zh-CN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792" w:rsidRDefault="008A7792" w:rsidP="003A5AA5">
      <w:pPr>
        <w:spacing w:before="240" w:after="120"/>
      </w:pPr>
      <w:r>
        <w:rPr>
          <w:rFonts w:hint="eastAsia"/>
        </w:rPr>
        <w:separator/>
      </w:r>
    </w:p>
  </w:footnote>
  <w:footnote w:type="continuationSeparator" w:id="1">
    <w:p w:rsidR="008A7792" w:rsidRDefault="008A7792" w:rsidP="003A5AA5">
      <w:pPr>
        <w:spacing w:before="240" w:after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9F5" w:rsidRDefault="00D469F5" w:rsidP="008B45DD">
    <w:pPr>
      <w:pStyle w:val="a6"/>
      <w:spacing w:before="240" w:after="120"/>
    </w:pPr>
  </w:p>
  <w:p w:rsidR="00D469F5" w:rsidRPr="00F20A40" w:rsidRDefault="00941FA6" w:rsidP="008B45DD">
    <w:pPr>
      <w:pStyle w:val="a6"/>
      <w:spacing w:before="240" w:after="120"/>
    </w:pPr>
    <w:fldSimple w:instr=" REF  author01 \t  \* MERGEFORMAT ">
      <w:r w:rsidR="00BF3291" w:rsidRPr="00BF3291">
        <w:rPr>
          <w:rFonts w:eastAsia="宋体" w:hint="eastAsia"/>
          <w:lang w:eastAsia="zh-CN"/>
        </w:rPr>
        <w:t>作者一</w:t>
      </w:r>
    </w:fldSimple>
    <w:r w:rsidR="00BF3291" w:rsidRPr="00BF3291">
      <w:rPr>
        <w:rFonts w:eastAsia="宋体" w:hint="eastAsia"/>
        <w:lang w:eastAsia="zh-CN"/>
      </w:rPr>
      <w:t>、</w:t>
    </w:r>
    <w:fldSimple w:instr=" REF author02 \h  \* MERGEFORMAT ">
      <w:r w:rsidR="00BF3291" w:rsidRPr="00BF3291">
        <w:rPr>
          <w:rFonts w:eastAsia="宋体" w:hint="eastAsia"/>
          <w:lang w:eastAsia="zh-CN"/>
        </w:rPr>
        <w:t>，作者二</w:t>
      </w:r>
    </w:fldSimple>
    <w:r w:rsidR="00BF3291" w:rsidRPr="00BF3291">
      <w:rPr>
        <w:rFonts w:eastAsia="宋体" w:hint="eastAsia"/>
        <w:lang w:eastAsia="zh-CN"/>
      </w:rPr>
      <w:t>、</w:t>
    </w:r>
    <w:fldSimple w:instr=" REF author03 \h  \* MERGEFORMAT ">
      <w:r w:rsidR="00BF3291" w:rsidRPr="00BF3291">
        <w:rPr>
          <w:rFonts w:eastAsia="宋体" w:hint="eastAsia"/>
          <w:b/>
          <w:bCs/>
          <w:lang w:eastAsia="zh-CN"/>
        </w:rPr>
        <w:t>错误</w:t>
      </w:r>
      <w:r w:rsidR="00BF3291" w:rsidRPr="00BF3291">
        <w:rPr>
          <w:rFonts w:eastAsia="宋体"/>
          <w:b/>
          <w:bCs/>
          <w:lang w:eastAsia="zh-CN"/>
        </w:rPr>
        <w:t xml:space="preserve">! </w:t>
      </w:r>
      <w:r w:rsidR="00BF3291" w:rsidRPr="00BF3291">
        <w:rPr>
          <w:rFonts w:eastAsia="宋体" w:hint="eastAsia"/>
          <w:b/>
          <w:bCs/>
          <w:lang w:eastAsia="zh-CN"/>
        </w:rPr>
        <w:t>找不到参照来源。</w:t>
      </w:r>
    </w:fldSimple>
    <w:r w:rsidR="00BF3291" w:rsidRPr="00BF3291">
      <w:rPr>
        <w:rFonts w:eastAsia="宋体" w:hint="eastAsia"/>
        <w:lang w:eastAsia="zh-CN"/>
      </w:rPr>
      <w:t>、</w:t>
    </w:r>
    <w:fldSimple w:instr=" REF author04 \h  \* MERGEFORMAT ">
      <w:r w:rsidR="00BF3291" w:rsidRPr="00BF3291">
        <w:rPr>
          <w:rFonts w:eastAsia="宋体" w:hint="eastAsia"/>
          <w:b/>
          <w:bCs/>
          <w:lang w:eastAsia="zh-CN"/>
        </w:rPr>
        <w:t>错误</w:t>
      </w:r>
      <w:r w:rsidR="00BF3291" w:rsidRPr="00BF3291">
        <w:rPr>
          <w:rFonts w:eastAsia="宋体"/>
          <w:b/>
          <w:bCs/>
          <w:lang w:eastAsia="zh-CN"/>
        </w:rPr>
        <w:t xml:space="preserve">! </w:t>
      </w:r>
      <w:r w:rsidR="00BF3291" w:rsidRPr="00BF3291">
        <w:rPr>
          <w:rFonts w:eastAsia="宋体" w:hint="eastAsia"/>
          <w:b/>
          <w:bCs/>
          <w:lang w:eastAsia="zh-CN"/>
        </w:rPr>
        <w:t>找不到参照来源。</w:t>
      </w:r>
    </w:fldSimple>
    <w:r w:rsidR="00BF3291" w:rsidRPr="00BF3291">
      <w:rPr>
        <w:rFonts w:eastAsia="宋体" w:hint="eastAsia"/>
        <w:lang w:eastAsia="zh-CN"/>
      </w:rPr>
      <w:t>、</w:t>
    </w:r>
    <w:fldSimple w:instr=" REF author05 \h  \* MERGEFORMAT ">
      <w:r w:rsidR="00BF3291" w:rsidRPr="00BF3291">
        <w:rPr>
          <w:rFonts w:eastAsia="宋体" w:hint="eastAsia"/>
          <w:b/>
          <w:bCs/>
          <w:lang w:eastAsia="zh-CN"/>
        </w:rPr>
        <w:t>错误</w:t>
      </w:r>
      <w:r w:rsidR="00BF3291" w:rsidRPr="00BF3291">
        <w:rPr>
          <w:rFonts w:eastAsia="宋体"/>
          <w:b/>
          <w:bCs/>
          <w:lang w:eastAsia="zh-CN"/>
        </w:rPr>
        <w:t xml:space="preserve">! </w:t>
      </w:r>
      <w:r w:rsidR="00BF3291" w:rsidRPr="00BF3291">
        <w:rPr>
          <w:rFonts w:eastAsia="宋体" w:hint="eastAsia"/>
          <w:b/>
          <w:bCs/>
          <w:lang w:eastAsia="zh-CN"/>
        </w:rPr>
        <w:t>找不到参照来源。</w:t>
      </w:r>
    </w:fldSimple>
    <w:r w:rsidR="00BF3291" w:rsidRPr="00BF3291">
      <w:rPr>
        <w:rFonts w:eastAsia="宋体" w:hint="eastAsia"/>
        <w:lang w:eastAsia="zh-CN"/>
      </w:rPr>
      <w:t>：</w:t>
    </w:r>
    <w:fldSimple w:instr=" REF  title01  \* MERGEFORMAT ">
      <w:r w:rsidR="00BF3291" w:rsidRPr="00BF3291">
        <w:rPr>
          <w:rFonts w:eastAsia="宋体" w:hint="eastAsia"/>
          <w:b/>
          <w:bCs/>
          <w:lang w:eastAsia="zh-CN"/>
        </w:rPr>
        <w:t>错误</w:t>
      </w:r>
      <w:r w:rsidR="00BF3291" w:rsidRPr="00BF3291">
        <w:rPr>
          <w:rFonts w:eastAsia="宋体"/>
          <w:b/>
          <w:bCs/>
          <w:lang w:eastAsia="zh-CN"/>
        </w:rPr>
        <w:t xml:space="preserve">! </w:t>
      </w:r>
      <w:r w:rsidR="00BF3291" w:rsidRPr="00BF3291">
        <w:rPr>
          <w:rFonts w:eastAsia="宋体" w:hint="eastAsia"/>
          <w:b/>
          <w:bCs/>
          <w:lang w:eastAsia="zh-CN"/>
        </w:rPr>
        <w:t>找不到参照来源。</w:t>
      </w:r>
    </w:fldSimple>
  </w:p>
  <w:p w:rsidR="00D469F5" w:rsidRPr="00C00FF2" w:rsidRDefault="00941FA6" w:rsidP="008B45DD">
    <w:pPr>
      <w:pStyle w:val="a6"/>
      <w:spacing w:before="240" w:after="120"/>
    </w:pPr>
    <w:r>
      <w:rPr>
        <w:noProof/>
      </w:rPr>
      <w:pict>
        <v:line id="Line 6" o:spid="_x0000_s2061" style="position:absolute;left:0;text-align:left;z-index:251653632;visibility:visible" from="0,4.2pt" to="48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WuEQIAACoEAAAOAAAAZHJzL2Uyb0RvYy54bWysU8GO2yAQvVfqPyDuie2sN5u14qwqO+kl&#10;bSPt9gMI4BgVAwISJ6r67x2IHe1uL1VVH/DAzDzezBuWT+dOohO3TmhV4myaYsQV1UyoQ4m/v2wm&#10;C4ycJ4oRqRUv8YU7/LT6+GHZm4LPdKsl4xYBiHJFb0rcem+KJHG05R1xU224AmejbUc8bO0hYZb0&#10;gN7JZJam86TXlhmrKXcOTuurE68iftNw6r81jeMeyRIDNx9XG9d9WJPVkhQHS0wr6ECD/AOLjggF&#10;l96gauIJOlrxB1QnqNVON35KdZfophGUxxqgmix9V81zSwyPtUBznLm1yf0/WPr1tLNIMNDuHiNF&#10;OtBoKxRH89Ca3rgCIiq1s6E4elbPZqvpD4eUrlqiDjxSfLkYSMtCRvImJWycgQv2/RfNIIYcvY59&#10;Oje2C5DQAXSOclxucvCzRxQO59ldnqWgGh19CSnGRGOd/8x1h4JRYgmcIzA5bZ0PREgxhoR7lN4I&#10;KaPaUqEe2M4eADq4nJaCBW/c2MO+khadSBiY+MWy3oVZfVQsorWcsPVgeyLk1YbbpQp4UAvwGazr&#10;RPx8TB/Xi/Uin+Sz+XqSp3U9+bSp8sl8kz3c13d1VdXZr0Aty4tWMMZVYDdOZ5b/nfrDO7nO1W0+&#10;b31I3qLHhgHZ8R9JRzGDftdJ2Gt22dlRZBjIGDw8njDxr/dgv37iq98AAAD//wMAUEsDBBQABgAI&#10;AAAAIQBJ75DX2gAAAAQBAAAPAAAAZHJzL2Rvd25yZXYueG1sTI9BS8NAEIXvgv9hGcGb3VgkxjSb&#10;Ikopipe2Qq/TZMxGs7NpdtvGf+/Yix4/3vDeN8V8dJ060hBazwZuJwko4srXLTcG3jeLmwxUiMg1&#10;dp7JwDcFmJeXFwXmtT/xio7r2Cgp4ZCjARtjn2sdKksOw8T3xJJ9+MFhFBwaXQ94knLX6WmSpNph&#10;y7JgsacnS9XX+uAM4PNyFbfZ9PW+fbFvn5vFfmmzvTHXV+PjDFSkMf4dw6++qEMpTjt/4DqozoA8&#10;Eg1kd6AkfEhT4d2ZdVno//LlDwAAAP//AwBQSwECLQAUAAYACAAAACEAtoM4kv4AAADhAQAAEwAA&#10;AAAAAAAAAAAAAAAAAAAAW0NvbnRlbnRfVHlwZXNdLnhtbFBLAQItABQABgAIAAAAIQA4/SH/1gAA&#10;AJQBAAALAAAAAAAAAAAAAAAAAC8BAABfcmVscy8ucmVsc1BLAQItABQABgAIAAAAIQCSSYWuEQIA&#10;ACoEAAAOAAAAAAAAAAAAAAAAAC4CAABkcnMvZTJvRG9jLnhtbFBLAQItABQABgAIAAAAIQBJ75DX&#10;2gAAAAQBAAAPAAAAAAAAAAAAAAAAAGsEAABkcnMvZG93bnJldi54bWxQSwUGAAAAAAQABADzAAAA&#10;cgUAAAAA&#10;" strokeweight="1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99C" w:rsidRPr="006F5728" w:rsidRDefault="00BF3291" w:rsidP="00AC5CDD">
    <w:pPr>
      <w:pStyle w:val="a6"/>
      <w:pBdr>
        <w:bottom w:val="thinThickSmallGap" w:sz="12" w:space="1" w:color="auto"/>
      </w:pBdr>
      <w:spacing w:beforeLines="50" w:after="120"/>
      <w:rPr>
        <w:rFonts w:eastAsia="華康中圓體"/>
      </w:rPr>
    </w:pPr>
    <w:r w:rsidRPr="00BF3291">
      <w:rPr>
        <w:rFonts w:eastAsia="宋体" w:hint="eastAsia"/>
        <w:sz w:val="24"/>
        <w:lang w:eastAsia="zh-CN"/>
      </w:rPr>
      <w:t>第二十届海峡两岸隧道与地下工程学术与技术研讨会</w:t>
    </w:r>
    <w:r w:rsidRPr="00BF3291">
      <w:rPr>
        <w:rFonts w:eastAsia="宋体"/>
        <w:sz w:val="24"/>
        <w:lang w:eastAsia="zh-CN"/>
      </w:rPr>
      <w:t xml:space="preserve">      2022</w:t>
    </w:r>
    <w:r w:rsidRPr="00BF3291">
      <w:rPr>
        <w:rFonts w:eastAsia="宋体" w:hint="eastAsia"/>
        <w:sz w:val="24"/>
        <w:lang w:eastAsia="zh-CN"/>
      </w:rPr>
      <w:t>年</w:t>
    </w:r>
    <w:r w:rsidRPr="00BF3291">
      <w:rPr>
        <w:rFonts w:eastAsia="宋体"/>
        <w:sz w:val="24"/>
        <w:lang w:eastAsia="zh-CN"/>
      </w:rPr>
      <w:t>11</w:t>
    </w:r>
    <w:r w:rsidRPr="00BF3291">
      <w:rPr>
        <w:rFonts w:eastAsia="宋体" w:hint="eastAsia"/>
        <w:sz w:val="24"/>
        <w:lang w:eastAsia="zh-CN"/>
      </w:rPr>
      <w:t>月</w:t>
    </w:r>
    <w:r w:rsidRPr="00BF3291">
      <w:rPr>
        <w:rFonts w:eastAsia="宋体"/>
        <w:sz w:val="24"/>
        <w:lang w:eastAsia="zh-CN"/>
      </w:rPr>
      <w:t>2-3</w:t>
    </w:r>
    <w:r w:rsidRPr="00BF3291">
      <w:rPr>
        <w:rFonts w:eastAsia="宋体" w:hint="eastAsia"/>
        <w:sz w:val="24"/>
        <w:lang w:eastAsia="zh-CN"/>
      </w:rPr>
      <w:t>日台湾台北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99C" w:rsidRPr="00AA1878" w:rsidRDefault="00BF3291" w:rsidP="00AC5CDD">
    <w:pPr>
      <w:pStyle w:val="a6"/>
      <w:pBdr>
        <w:bottom w:val="thinThickSmallGap" w:sz="12" w:space="1" w:color="auto"/>
      </w:pBdr>
      <w:spacing w:beforeLines="50" w:after="120"/>
      <w:rPr>
        <w:rFonts w:eastAsia="華康中圓體"/>
        <w:sz w:val="24"/>
      </w:rPr>
    </w:pPr>
    <w:r w:rsidRPr="00BF3291">
      <w:rPr>
        <w:rFonts w:eastAsia="宋体" w:hint="eastAsia"/>
        <w:sz w:val="24"/>
        <w:lang w:eastAsia="zh-CN"/>
      </w:rPr>
      <w:t>第二十届海峡两岸隧道与地下工程学术与技术研讨会</w:t>
    </w:r>
    <w:r w:rsidRPr="00BF3291">
      <w:rPr>
        <w:rFonts w:eastAsia="宋体"/>
        <w:sz w:val="24"/>
        <w:lang w:eastAsia="zh-CN"/>
      </w:rPr>
      <w:t xml:space="preserve">      2022</w:t>
    </w:r>
    <w:r w:rsidRPr="00BF3291">
      <w:rPr>
        <w:rFonts w:eastAsia="宋体" w:hint="eastAsia"/>
        <w:sz w:val="24"/>
        <w:lang w:eastAsia="zh-CN"/>
      </w:rPr>
      <w:t>年</w:t>
    </w:r>
    <w:r w:rsidRPr="00BF3291">
      <w:rPr>
        <w:rFonts w:eastAsia="宋体"/>
        <w:sz w:val="24"/>
        <w:lang w:eastAsia="zh-CN"/>
      </w:rPr>
      <w:t>11</w:t>
    </w:r>
    <w:r w:rsidRPr="00BF3291">
      <w:rPr>
        <w:rFonts w:eastAsia="宋体" w:hint="eastAsia"/>
        <w:sz w:val="24"/>
        <w:lang w:eastAsia="zh-CN"/>
      </w:rPr>
      <w:t>月</w:t>
    </w:r>
    <w:r w:rsidRPr="00BF3291">
      <w:rPr>
        <w:rFonts w:eastAsia="宋体"/>
        <w:sz w:val="24"/>
        <w:lang w:eastAsia="zh-CN"/>
      </w:rPr>
      <w:t>2-3</w:t>
    </w:r>
    <w:r w:rsidRPr="00BF3291">
      <w:rPr>
        <w:rFonts w:eastAsia="宋体" w:hint="eastAsia"/>
        <w:sz w:val="24"/>
        <w:lang w:eastAsia="zh-CN"/>
      </w:rPr>
      <w:t>日台湾台北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245" w:rsidRPr="004D01EA" w:rsidRDefault="00BF3291" w:rsidP="00AC5CDD">
    <w:pPr>
      <w:pStyle w:val="a6"/>
      <w:pBdr>
        <w:bottom w:val="thinThickSmallGap" w:sz="12" w:space="1" w:color="auto"/>
      </w:pBdr>
      <w:spacing w:beforeLines="50" w:after="120"/>
      <w:rPr>
        <w:rFonts w:eastAsia="華康中圓體"/>
        <w:sz w:val="22"/>
      </w:rPr>
    </w:pPr>
    <w:r w:rsidRPr="00BF3291">
      <w:rPr>
        <w:rFonts w:eastAsia="宋体" w:hint="eastAsia"/>
        <w:sz w:val="22"/>
        <w:lang w:eastAsia="zh-CN"/>
      </w:rPr>
      <w:t>作者一等：论文名称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7C4"/>
    <w:multiLevelType w:val="singleLevel"/>
    <w:tmpl w:val="8438C5C4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>
    <w:nsid w:val="04572972"/>
    <w:multiLevelType w:val="singleLevel"/>
    <w:tmpl w:val="8D22E392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default"/>
      </w:rPr>
    </w:lvl>
  </w:abstractNum>
  <w:abstractNum w:abstractNumId="2">
    <w:nsid w:val="0C5F4D6D"/>
    <w:multiLevelType w:val="hybridMultilevel"/>
    <w:tmpl w:val="1EA274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4332EFE"/>
    <w:multiLevelType w:val="hybridMultilevel"/>
    <w:tmpl w:val="FAE4AA82"/>
    <w:lvl w:ilvl="0" w:tplc="05B40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963888"/>
    <w:multiLevelType w:val="multilevel"/>
    <w:tmpl w:val="0A0A5FA8"/>
    <w:lvl w:ilvl="0">
      <w:start w:val="2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297"/>
        </w:tabs>
        <w:ind w:left="1297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49"/>
        </w:tabs>
        <w:ind w:left="1649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01"/>
        </w:tabs>
        <w:ind w:left="2001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53"/>
        </w:tabs>
        <w:ind w:left="2353" w:hanging="9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05"/>
        </w:tabs>
        <w:ind w:left="2705" w:hanging="9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7"/>
        </w:tabs>
        <w:ind w:left="3057" w:hanging="9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09"/>
        </w:tabs>
        <w:ind w:left="3409" w:hanging="9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61"/>
        </w:tabs>
        <w:ind w:left="3761" w:hanging="945"/>
      </w:pPr>
      <w:rPr>
        <w:rFonts w:hint="default"/>
      </w:rPr>
    </w:lvl>
  </w:abstractNum>
  <w:abstractNum w:abstractNumId="5">
    <w:nsid w:val="1B401A7D"/>
    <w:multiLevelType w:val="hybridMultilevel"/>
    <w:tmpl w:val="44E21A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4BC2DD6E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D947EA8"/>
    <w:multiLevelType w:val="hybridMultilevel"/>
    <w:tmpl w:val="9A7CFC1E"/>
    <w:lvl w:ilvl="0" w:tplc="F77C0B08">
      <w:start w:val="1"/>
      <w:numFmt w:val="decimal"/>
      <w:lvlText w:val="[%1]"/>
      <w:lvlJc w:val="left"/>
      <w:pPr>
        <w:tabs>
          <w:tab w:val="num" w:pos="648"/>
        </w:tabs>
        <w:ind w:left="648" w:hanging="64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DAD20AF"/>
    <w:multiLevelType w:val="multilevel"/>
    <w:tmpl w:val="22764E9A"/>
    <w:lvl w:ilvl="0">
      <w:start w:val="2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5"/>
        </w:tabs>
        <w:ind w:left="675" w:hanging="675"/>
      </w:pPr>
      <w:rPr>
        <w:rFonts w:hint="default"/>
      </w:rPr>
    </w:lvl>
  </w:abstractNum>
  <w:abstractNum w:abstractNumId="8">
    <w:nsid w:val="217078AE"/>
    <w:multiLevelType w:val="singleLevel"/>
    <w:tmpl w:val="D974D740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>
    <w:nsid w:val="276450D0"/>
    <w:multiLevelType w:val="multilevel"/>
    <w:tmpl w:val="E8384AA0"/>
    <w:lvl w:ilvl="0">
      <w:start w:val="2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>
    <w:nsid w:val="30916E95"/>
    <w:multiLevelType w:val="multilevel"/>
    <w:tmpl w:val="4E76678C"/>
    <w:lvl w:ilvl="0">
      <w:start w:val="2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5"/>
        </w:tabs>
        <w:ind w:left="675" w:hanging="675"/>
      </w:pPr>
      <w:rPr>
        <w:rFonts w:hint="default"/>
      </w:rPr>
    </w:lvl>
  </w:abstractNum>
  <w:abstractNum w:abstractNumId="11">
    <w:nsid w:val="32AC32C2"/>
    <w:multiLevelType w:val="hybridMultilevel"/>
    <w:tmpl w:val="635A059C"/>
    <w:lvl w:ilvl="0" w:tplc="D11A6AD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BFC258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7F810E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F42A59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2906C6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5C41C0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3A829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94A80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5A6928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8FA09E7"/>
    <w:multiLevelType w:val="hybridMultilevel"/>
    <w:tmpl w:val="49F8FD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D2D391E"/>
    <w:multiLevelType w:val="multilevel"/>
    <w:tmpl w:val="C23AA860"/>
    <w:lvl w:ilvl="0">
      <w:start w:val="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5"/>
        </w:tabs>
        <w:ind w:left="675" w:hanging="675"/>
      </w:pPr>
      <w:rPr>
        <w:rFonts w:hint="default"/>
      </w:rPr>
    </w:lvl>
  </w:abstractNum>
  <w:abstractNum w:abstractNumId="14">
    <w:nsid w:val="3DDE36E1"/>
    <w:multiLevelType w:val="singleLevel"/>
    <w:tmpl w:val="2CAE5EC2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15">
    <w:nsid w:val="431E22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>
    <w:nsid w:val="46E1627D"/>
    <w:multiLevelType w:val="singleLevel"/>
    <w:tmpl w:val="363E476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>
    <w:nsid w:val="4C257106"/>
    <w:multiLevelType w:val="singleLevel"/>
    <w:tmpl w:val="98F0C5AC"/>
    <w:lvl w:ilvl="0">
      <w:start w:val="2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>
    <w:nsid w:val="4D8F220B"/>
    <w:multiLevelType w:val="hybridMultilevel"/>
    <w:tmpl w:val="2258EAA4"/>
    <w:lvl w:ilvl="0" w:tplc="2D5A1A4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6ED698C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DF065B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DB8E3A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A622CB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D84D94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79C1DC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D56CCD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E2A537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2512FCC"/>
    <w:multiLevelType w:val="singleLevel"/>
    <w:tmpl w:val="DB2E35D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  <w:sz w:val="32"/>
      </w:rPr>
    </w:lvl>
  </w:abstractNum>
  <w:abstractNum w:abstractNumId="20">
    <w:nsid w:val="57EF22B8"/>
    <w:multiLevelType w:val="singleLevel"/>
    <w:tmpl w:val="446EABCC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default"/>
      </w:rPr>
    </w:lvl>
  </w:abstractNum>
  <w:abstractNum w:abstractNumId="21">
    <w:nsid w:val="59E856DF"/>
    <w:multiLevelType w:val="singleLevel"/>
    <w:tmpl w:val="F77C0B08"/>
    <w:lvl w:ilvl="0">
      <w:start w:val="1"/>
      <w:numFmt w:val="decimal"/>
      <w:lvlText w:val="[%1]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abstractNum w:abstractNumId="22">
    <w:nsid w:val="5B174541"/>
    <w:multiLevelType w:val="singleLevel"/>
    <w:tmpl w:val="FE58FBA0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3">
    <w:nsid w:val="61D8731D"/>
    <w:multiLevelType w:val="singleLevel"/>
    <w:tmpl w:val="D0B8CF02"/>
    <w:lvl w:ilvl="0">
      <w:start w:val="1"/>
      <w:numFmt w:val="decimal"/>
      <w:lvlText w:val="[%1]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4">
    <w:nsid w:val="65053EC0"/>
    <w:multiLevelType w:val="multilevel"/>
    <w:tmpl w:val="FB860AC2"/>
    <w:lvl w:ilvl="0">
      <w:start w:val="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5"/>
        </w:tabs>
        <w:ind w:left="675" w:hanging="675"/>
      </w:pPr>
      <w:rPr>
        <w:rFonts w:hint="default"/>
      </w:rPr>
    </w:lvl>
  </w:abstractNum>
  <w:abstractNum w:abstractNumId="25">
    <w:nsid w:val="65D57097"/>
    <w:multiLevelType w:val="multilevel"/>
    <w:tmpl w:val="E1FC3E6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75D390A"/>
    <w:multiLevelType w:val="hybridMultilevel"/>
    <w:tmpl w:val="2DB6E3FA"/>
    <w:lvl w:ilvl="0" w:tplc="69126F9C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9693900"/>
    <w:multiLevelType w:val="singleLevel"/>
    <w:tmpl w:val="60F89544"/>
    <w:lvl w:ilvl="0">
      <w:start w:val="1"/>
      <w:numFmt w:val="taiwaneseCountingThousand"/>
      <w:lvlText w:val="第%1章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abstractNum w:abstractNumId="28">
    <w:nsid w:val="6F403CF1"/>
    <w:multiLevelType w:val="hybridMultilevel"/>
    <w:tmpl w:val="42BC734E"/>
    <w:lvl w:ilvl="0" w:tplc="45F2C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17607D0"/>
    <w:multiLevelType w:val="singleLevel"/>
    <w:tmpl w:val="C2FE45E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0">
    <w:nsid w:val="71AE5E08"/>
    <w:multiLevelType w:val="hybridMultilevel"/>
    <w:tmpl w:val="10CE0718"/>
    <w:lvl w:ilvl="0" w:tplc="FFA04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31672FA"/>
    <w:multiLevelType w:val="singleLevel"/>
    <w:tmpl w:val="768EBB4C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2">
    <w:nsid w:val="7430238C"/>
    <w:multiLevelType w:val="hybridMultilevel"/>
    <w:tmpl w:val="D7DA3E2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48C640A"/>
    <w:multiLevelType w:val="singleLevel"/>
    <w:tmpl w:val="443649D6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4">
    <w:nsid w:val="74DF5BA8"/>
    <w:multiLevelType w:val="singleLevel"/>
    <w:tmpl w:val="18EA19F4"/>
    <w:lvl w:ilvl="0">
      <w:start w:val="1"/>
      <w:numFmt w:val="lowerLetter"/>
      <w:lvlText w:val="（%1）"/>
      <w:lvlJc w:val="left"/>
      <w:pPr>
        <w:tabs>
          <w:tab w:val="num" w:pos="615"/>
        </w:tabs>
        <w:ind w:left="615" w:hanging="615"/>
      </w:pPr>
      <w:rPr>
        <w:rFonts w:hint="eastAsia"/>
      </w:rPr>
    </w:lvl>
  </w:abstractNum>
  <w:abstractNum w:abstractNumId="35">
    <w:nsid w:val="756D2707"/>
    <w:multiLevelType w:val="multilevel"/>
    <w:tmpl w:val="E5A6B5A4"/>
    <w:lvl w:ilvl="0">
      <w:start w:val="2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2">
      <w:start w:val="4"/>
      <w:numFmt w:val="decimal"/>
      <w:lvlText w:val="%1.%2.%3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45"/>
        </w:tabs>
        <w:ind w:left="945" w:hanging="945"/>
      </w:pPr>
      <w:rPr>
        <w:rFonts w:hint="eastAsia"/>
      </w:rPr>
    </w:lvl>
  </w:abstractNum>
  <w:abstractNum w:abstractNumId="36">
    <w:nsid w:val="76266D1D"/>
    <w:multiLevelType w:val="singleLevel"/>
    <w:tmpl w:val="64AED390"/>
    <w:lvl w:ilvl="0">
      <w:start w:val="7"/>
      <w:numFmt w:val="decimal"/>
      <w:lvlText w:val="[%1]"/>
      <w:lvlJc w:val="left"/>
      <w:pPr>
        <w:tabs>
          <w:tab w:val="num" w:pos="648"/>
        </w:tabs>
        <w:ind w:left="648" w:hanging="648"/>
      </w:pPr>
      <w:rPr>
        <w:rFonts w:eastAsia="DFKai-SB" w:hint="eastAsia"/>
      </w:rPr>
    </w:lvl>
  </w:abstractNum>
  <w:abstractNum w:abstractNumId="37">
    <w:nsid w:val="78D42099"/>
    <w:multiLevelType w:val="hybridMultilevel"/>
    <w:tmpl w:val="AA32DACA"/>
    <w:lvl w:ilvl="0" w:tplc="F77C0B08">
      <w:start w:val="1"/>
      <w:numFmt w:val="decimal"/>
      <w:lvlText w:val="[%1]"/>
      <w:lvlJc w:val="left"/>
      <w:pPr>
        <w:tabs>
          <w:tab w:val="num" w:pos="648"/>
        </w:tabs>
        <w:ind w:left="648" w:hanging="64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93E1D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9">
    <w:nsid w:val="7BF07D23"/>
    <w:multiLevelType w:val="multilevel"/>
    <w:tmpl w:val="F29E238C"/>
    <w:lvl w:ilvl="0">
      <w:start w:val="5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5"/>
        </w:tabs>
        <w:ind w:left="675" w:hanging="675"/>
      </w:pPr>
      <w:rPr>
        <w:rFonts w:hint="default"/>
      </w:rPr>
    </w:lvl>
  </w:abstractNum>
  <w:abstractNum w:abstractNumId="40">
    <w:nsid w:val="7CCA240B"/>
    <w:multiLevelType w:val="singleLevel"/>
    <w:tmpl w:val="D8B054B0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41">
    <w:nsid w:val="7CED669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2">
    <w:nsid w:val="7CFF247E"/>
    <w:multiLevelType w:val="multilevel"/>
    <w:tmpl w:val="7150911C"/>
    <w:lvl w:ilvl="0">
      <w:start w:val="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57"/>
        </w:tabs>
        <w:ind w:left="105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4"/>
        </w:tabs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91"/>
        </w:tabs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8"/>
        </w:tabs>
        <w:ind w:left="27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5"/>
        </w:tabs>
        <w:ind w:left="348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22"/>
        </w:tabs>
        <w:ind w:left="38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19"/>
        </w:tabs>
        <w:ind w:left="451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16"/>
        </w:tabs>
        <w:ind w:left="5216" w:hanging="2520"/>
      </w:pPr>
      <w:rPr>
        <w:rFonts w:hint="default"/>
      </w:rPr>
    </w:lvl>
  </w:abstractNum>
  <w:abstractNum w:abstractNumId="43">
    <w:nsid w:val="7D2E15C0"/>
    <w:multiLevelType w:val="multilevel"/>
    <w:tmpl w:val="3CB8C284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5"/>
        </w:tabs>
        <w:ind w:left="675" w:hanging="675"/>
      </w:pPr>
      <w:rPr>
        <w:rFonts w:hint="default"/>
      </w:rPr>
    </w:lvl>
  </w:abstractNum>
  <w:abstractNum w:abstractNumId="44">
    <w:nsid w:val="7FCA3743"/>
    <w:multiLevelType w:val="singleLevel"/>
    <w:tmpl w:val="838619E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22"/>
  </w:num>
  <w:num w:numId="2">
    <w:abstractNumId w:val="29"/>
  </w:num>
  <w:num w:numId="3">
    <w:abstractNumId w:val="35"/>
  </w:num>
  <w:num w:numId="4">
    <w:abstractNumId w:val="40"/>
  </w:num>
  <w:num w:numId="5">
    <w:abstractNumId w:val="9"/>
  </w:num>
  <w:num w:numId="6">
    <w:abstractNumId w:val="10"/>
  </w:num>
  <w:num w:numId="7">
    <w:abstractNumId w:val="33"/>
  </w:num>
  <w:num w:numId="8">
    <w:abstractNumId w:val="8"/>
  </w:num>
  <w:num w:numId="9">
    <w:abstractNumId w:val="27"/>
  </w:num>
  <w:num w:numId="10">
    <w:abstractNumId w:val="43"/>
  </w:num>
  <w:num w:numId="11">
    <w:abstractNumId w:val="4"/>
  </w:num>
  <w:num w:numId="12">
    <w:abstractNumId w:val="7"/>
  </w:num>
  <w:num w:numId="13">
    <w:abstractNumId w:val="24"/>
  </w:num>
  <w:num w:numId="14">
    <w:abstractNumId w:val="42"/>
  </w:num>
  <w:num w:numId="15">
    <w:abstractNumId w:val="13"/>
  </w:num>
  <w:num w:numId="16">
    <w:abstractNumId w:val="39"/>
  </w:num>
  <w:num w:numId="17">
    <w:abstractNumId w:val="31"/>
  </w:num>
  <w:num w:numId="18">
    <w:abstractNumId w:val="44"/>
  </w:num>
  <w:num w:numId="19">
    <w:abstractNumId w:val="34"/>
  </w:num>
  <w:num w:numId="20">
    <w:abstractNumId w:val="0"/>
  </w:num>
  <w:num w:numId="21">
    <w:abstractNumId w:val="17"/>
  </w:num>
  <w:num w:numId="22">
    <w:abstractNumId w:val="16"/>
  </w:num>
  <w:num w:numId="23">
    <w:abstractNumId w:val="23"/>
  </w:num>
  <w:num w:numId="24">
    <w:abstractNumId w:val="19"/>
  </w:num>
  <w:num w:numId="25">
    <w:abstractNumId w:val="1"/>
  </w:num>
  <w:num w:numId="26">
    <w:abstractNumId w:val="18"/>
  </w:num>
  <w:num w:numId="27">
    <w:abstractNumId w:val="11"/>
  </w:num>
  <w:num w:numId="28">
    <w:abstractNumId w:val="36"/>
  </w:num>
  <w:num w:numId="29">
    <w:abstractNumId w:val="25"/>
  </w:num>
  <w:num w:numId="30">
    <w:abstractNumId w:val="20"/>
  </w:num>
  <w:num w:numId="31">
    <w:abstractNumId w:val="15"/>
  </w:num>
  <w:num w:numId="32">
    <w:abstractNumId w:val="21"/>
  </w:num>
  <w:num w:numId="33">
    <w:abstractNumId w:val="14"/>
  </w:num>
  <w:num w:numId="34">
    <w:abstractNumId w:val="38"/>
  </w:num>
  <w:num w:numId="35">
    <w:abstractNumId w:val="41"/>
  </w:num>
  <w:num w:numId="36">
    <w:abstractNumId w:val="2"/>
  </w:num>
  <w:num w:numId="37">
    <w:abstractNumId w:val="37"/>
  </w:num>
  <w:num w:numId="38">
    <w:abstractNumId w:val="6"/>
  </w:num>
  <w:num w:numId="39">
    <w:abstractNumId w:val="5"/>
  </w:num>
  <w:num w:numId="40">
    <w:abstractNumId w:val="32"/>
  </w:num>
  <w:num w:numId="41">
    <w:abstractNumId w:val="12"/>
  </w:num>
  <w:num w:numId="42">
    <w:abstractNumId w:val="3"/>
  </w:num>
  <w:num w:numId="43">
    <w:abstractNumId w:val="28"/>
  </w:num>
  <w:num w:numId="44">
    <w:abstractNumId w:val="30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001"/>
  <w:defaultTabStop w:val="482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73"/>
    <o:shapelayout v:ext="edit">
      <o:idmap v:ext="edit" data="2"/>
      <o:rules v:ext="edit">
        <o:r id="V:Rule1" type="callout" idref="#_x0000_s2059"/>
        <o:r id="V:Rule2" type="callout" idref="#_x0000_s2058"/>
        <o:r id="V:Rule3" type="callout" idref="#_x0000_s2060"/>
        <o:r id="V:Rule4" type="callout" idref="#AutoShape 21"/>
        <o:r id="V:Rule5" type="callout" idref="#_x0000_s2054"/>
        <o:r id="V:Rule6" type="callout" idref="#_x0000_s2056"/>
        <o:r id="V:Rule7" type="callout" idref="#_x0000_s2051"/>
        <o:r id="V:Rule8" type="callout" idref="#AutoShape 22"/>
        <o:r id="V:Rule9" type="callout" idref="#AutoShape 2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F77EF0"/>
    <w:rsid w:val="00004F8A"/>
    <w:rsid w:val="000076C4"/>
    <w:rsid w:val="00012319"/>
    <w:rsid w:val="000208AC"/>
    <w:rsid w:val="00033FAF"/>
    <w:rsid w:val="0003697E"/>
    <w:rsid w:val="00052013"/>
    <w:rsid w:val="000524AE"/>
    <w:rsid w:val="00054E56"/>
    <w:rsid w:val="00057ADA"/>
    <w:rsid w:val="00066667"/>
    <w:rsid w:val="000A3B22"/>
    <w:rsid w:val="000A625F"/>
    <w:rsid w:val="000B0EA5"/>
    <w:rsid w:val="000B2B06"/>
    <w:rsid w:val="000B5AEA"/>
    <w:rsid w:val="000C3977"/>
    <w:rsid w:val="000D035B"/>
    <w:rsid w:val="000D6BEB"/>
    <w:rsid w:val="00106314"/>
    <w:rsid w:val="00107124"/>
    <w:rsid w:val="0011229A"/>
    <w:rsid w:val="001344F2"/>
    <w:rsid w:val="00143461"/>
    <w:rsid w:val="001515D8"/>
    <w:rsid w:val="00170699"/>
    <w:rsid w:val="00171786"/>
    <w:rsid w:val="00176D52"/>
    <w:rsid w:val="0018309C"/>
    <w:rsid w:val="00184E48"/>
    <w:rsid w:val="00193183"/>
    <w:rsid w:val="00193D14"/>
    <w:rsid w:val="00196EEA"/>
    <w:rsid w:val="001A0043"/>
    <w:rsid w:val="001A4C59"/>
    <w:rsid w:val="001B16A9"/>
    <w:rsid w:val="001C050A"/>
    <w:rsid w:val="001C5097"/>
    <w:rsid w:val="001E260E"/>
    <w:rsid w:val="001E52E1"/>
    <w:rsid w:val="001F1F2D"/>
    <w:rsid w:val="001F3D8D"/>
    <w:rsid w:val="001F64BA"/>
    <w:rsid w:val="00201A34"/>
    <w:rsid w:val="00207D9E"/>
    <w:rsid w:val="00222845"/>
    <w:rsid w:val="002340D8"/>
    <w:rsid w:val="00237542"/>
    <w:rsid w:val="0024545C"/>
    <w:rsid w:val="00247533"/>
    <w:rsid w:val="00253C2B"/>
    <w:rsid w:val="0025625F"/>
    <w:rsid w:val="002666D4"/>
    <w:rsid w:val="00272597"/>
    <w:rsid w:val="00282B8C"/>
    <w:rsid w:val="00283586"/>
    <w:rsid w:val="002A2E30"/>
    <w:rsid w:val="002C3E4F"/>
    <w:rsid w:val="002D2FA9"/>
    <w:rsid w:val="002D794E"/>
    <w:rsid w:val="002E27B1"/>
    <w:rsid w:val="002F7F9B"/>
    <w:rsid w:val="003060D5"/>
    <w:rsid w:val="003224A8"/>
    <w:rsid w:val="003257B3"/>
    <w:rsid w:val="00331D37"/>
    <w:rsid w:val="00342A13"/>
    <w:rsid w:val="00342F37"/>
    <w:rsid w:val="00355F26"/>
    <w:rsid w:val="003578AE"/>
    <w:rsid w:val="00357E48"/>
    <w:rsid w:val="00395D08"/>
    <w:rsid w:val="003A57B7"/>
    <w:rsid w:val="003A5AA5"/>
    <w:rsid w:val="003B62C7"/>
    <w:rsid w:val="003B6967"/>
    <w:rsid w:val="003B7709"/>
    <w:rsid w:val="003B7DF2"/>
    <w:rsid w:val="003C5154"/>
    <w:rsid w:val="003C7716"/>
    <w:rsid w:val="003F2B1D"/>
    <w:rsid w:val="003F35BD"/>
    <w:rsid w:val="00420F91"/>
    <w:rsid w:val="00435336"/>
    <w:rsid w:val="00441519"/>
    <w:rsid w:val="00442F24"/>
    <w:rsid w:val="00443AF0"/>
    <w:rsid w:val="0045142A"/>
    <w:rsid w:val="00453799"/>
    <w:rsid w:val="0045674C"/>
    <w:rsid w:val="00467C93"/>
    <w:rsid w:val="00472457"/>
    <w:rsid w:val="00477A21"/>
    <w:rsid w:val="00484C6C"/>
    <w:rsid w:val="004943C3"/>
    <w:rsid w:val="004A1AC3"/>
    <w:rsid w:val="004B7E0D"/>
    <w:rsid w:val="004C40EF"/>
    <w:rsid w:val="004D01EA"/>
    <w:rsid w:val="004D0D97"/>
    <w:rsid w:val="004D4787"/>
    <w:rsid w:val="004E3245"/>
    <w:rsid w:val="004E4A07"/>
    <w:rsid w:val="004E57D7"/>
    <w:rsid w:val="00501912"/>
    <w:rsid w:val="005053A4"/>
    <w:rsid w:val="00510780"/>
    <w:rsid w:val="00511286"/>
    <w:rsid w:val="005178F3"/>
    <w:rsid w:val="00522F57"/>
    <w:rsid w:val="00523816"/>
    <w:rsid w:val="00530E79"/>
    <w:rsid w:val="00540E3C"/>
    <w:rsid w:val="00546A20"/>
    <w:rsid w:val="00547DB3"/>
    <w:rsid w:val="00552775"/>
    <w:rsid w:val="00554CE3"/>
    <w:rsid w:val="00555081"/>
    <w:rsid w:val="00557172"/>
    <w:rsid w:val="00557578"/>
    <w:rsid w:val="00557E6E"/>
    <w:rsid w:val="00561EEB"/>
    <w:rsid w:val="00566D9C"/>
    <w:rsid w:val="00576BB2"/>
    <w:rsid w:val="005777B1"/>
    <w:rsid w:val="005812D5"/>
    <w:rsid w:val="00586B9C"/>
    <w:rsid w:val="0059005E"/>
    <w:rsid w:val="00594A49"/>
    <w:rsid w:val="005A0049"/>
    <w:rsid w:val="005B0AB5"/>
    <w:rsid w:val="005B0DDC"/>
    <w:rsid w:val="005C26E2"/>
    <w:rsid w:val="005E21B3"/>
    <w:rsid w:val="005E3812"/>
    <w:rsid w:val="00601255"/>
    <w:rsid w:val="00603011"/>
    <w:rsid w:val="00607CDC"/>
    <w:rsid w:val="00611877"/>
    <w:rsid w:val="00622968"/>
    <w:rsid w:val="00624955"/>
    <w:rsid w:val="00625FA3"/>
    <w:rsid w:val="00632DD2"/>
    <w:rsid w:val="0063332F"/>
    <w:rsid w:val="0064152E"/>
    <w:rsid w:val="00645349"/>
    <w:rsid w:val="00651193"/>
    <w:rsid w:val="00653715"/>
    <w:rsid w:val="00654508"/>
    <w:rsid w:val="00666181"/>
    <w:rsid w:val="006744EF"/>
    <w:rsid w:val="0068160C"/>
    <w:rsid w:val="006858F5"/>
    <w:rsid w:val="00687A4A"/>
    <w:rsid w:val="006944AC"/>
    <w:rsid w:val="00696DF9"/>
    <w:rsid w:val="00697239"/>
    <w:rsid w:val="006A282D"/>
    <w:rsid w:val="006A4C67"/>
    <w:rsid w:val="006B0F31"/>
    <w:rsid w:val="006C1B4B"/>
    <w:rsid w:val="006C496C"/>
    <w:rsid w:val="006C6231"/>
    <w:rsid w:val="006E3E92"/>
    <w:rsid w:val="006F183B"/>
    <w:rsid w:val="006F3E06"/>
    <w:rsid w:val="006F5728"/>
    <w:rsid w:val="006F6296"/>
    <w:rsid w:val="00705288"/>
    <w:rsid w:val="00705F9B"/>
    <w:rsid w:val="00717E87"/>
    <w:rsid w:val="007408A9"/>
    <w:rsid w:val="007413D8"/>
    <w:rsid w:val="00741640"/>
    <w:rsid w:val="00747BD6"/>
    <w:rsid w:val="007608B3"/>
    <w:rsid w:val="00761BE0"/>
    <w:rsid w:val="00763E35"/>
    <w:rsid w:val="00764DD2"/>
    <w:rsid w:val="0076511C"/>
    <w:rsid w:val="007766F0"/>
    <w:rsid w:val="007771BD"/>
    <w:rsid w:val="00793367"/>
    <w:rsid w:val="007934E9"/>
    <w:rsid w:val="00794CFE"/>
    <w:rsid w:val="007B4EEC"/>
    <w:rsid w:val="007C1E5F"/>
    <w:rsid w:val="0080722E"/>
    <w:rsid w:val="008102D9"/>
    <w:rsid w:val="00813A59"/>
    <w:rsid w:val="0081776E"/>
    <w:rsid w:val="0082699C"/>
    <w:rsid w:val="00831C59"/>
    <w:rsid w:val="00833B2F"/>
    <w:rsid w:val="00842385"/>
    <w:rsid w:val="00845CEE"/>
    <w:rsid w:val="00856EE9"/>
    <w:rsid w:val="00865BF4"/>
    <w:rsid w:val="00873A43"/>
    <w:rsid w:val="00876852"/>
    <w:rsid w:val="00882CF5"/>
    <w:rsid w:val="0088641A"/>
    <w:rsid w:val="008903B6"/>
    <w:rsid w:val="008975FD"/>
    <w:rsid w:val="008A143E"/>
    <w:rsid w:val="008A6341"/>
    <w:rsid w:val="008A7792"/>
    <w:rsid w:val="008B45DD"/>
    <w:rsid w:val="008C5DE2"/>
    <w:rsid w:val="008C7C14"/>
    <w:rsid w:val="008D3502"/>
    <w:rsid w:val="008E2A74"/>
    <w:rsid w:val="008E334E"/>
    <w:rsid w:val="008E5B57"/>
    <w:rsid w:val="008F460B"/>
    <w:rsid w:val="00915E48"/>
    <w:rsid w:val="00922B10"/>
    <w:rsid w:val="00924CEC"/>
    <w:rsid w:val="009257C7"/>
    <w:rsid w:val="00934A1A"/>
    <w:rsid w:val="00941FA6"/>
    <w:rsid w:val="00943075"/>
    <w:rsid w:val="0094429E"/>
    <w:rsid w:val="00951409"/>
    <w:rsid w:val="00960E2F"/>
    <w:rsid w:val="0096197F"/>
    <w:rsid w:val="0096261F"/>
    <w:rsid w:val="0096786F"/>
    <w:rsid w:val="0097418F"/>
    <w:rsid w:val="00984113"/>
    <w:rsid w:val="009A499A"/>
    <w:rsid w:val="009A759D"/>
    <w:rsid w:val="009B12CA"/>
    <w:rsid w:val="009B2EA4"/>
    <w:rsid w:val="009B52D0"/>
    <w:rsid w:val="009B782C"/>
    <w:rsid w:val="009C6066"/>
    <w:rsid w:val="009D1A94"/>
    <w:rsid w:val="009D6CAC"/>
    <w:rsid w:val="009E4AD6"/>
    <w:rsid w:val="009F612F"/>
    <w:rsid w:val="00A0228A"/>
    <w:rsid w:val="00A17DCE"/>
    <w:rsid w:val="00A17E6B"/>
    <w:rsid w:val="00A3552D"/>
    <w:rsid w:val="00A42015"/>
    <w:rsid w:val="00A50684"/>
    <w:rsid w:val="00A525B5"/>
    <w:rsid w:val="00A6395B"/>
    <w:rsid w:val="00A7559C"/>
    <w:rsid w:val="00A8673D"/>
    <w:rsid w:val="00A9487D"/>
    <w:rsid w:val="00A95CD0"/>
    <w:rsid w:val="00AA1878"/>
    <w:rsid w:val="00AA5C50"/>
    <w:rsid w:val="00AA7458"/>
    <w:rsid w:val="00AC505A"/>
    <w:rsid w:val="00AC5CDD"/>
    <w:rsid w:val="00AD4D3C"/>
    <w:rsid w:val="00AD5AB6"/>
    <w:rsid w:val="00AE0BAB"/>
    <w:rsid w:val="00B00FBD"/>
    <w:rsid w:val="00B103D9"/>
    <w:rsid w:val="00B12057"/>
    <w:rsid w:val="00B2085D"/>
    <w:rsid w:val="00B235AC"/>
    <w:rsid w:val="00B304D7"/>
    <w:rsid w:val="00B34F88"/>
    <w:rsid w:val="00B43C77"/>
    <w:rsid w:val="00B44654"/>
    <w:rsid w:val="00B500FD"/>
    <w:rsid w:val="00B50E2B"/>
    <w:rsid w:val="00B545EC"/>
    <w:rsid w:val="00B60A0D"/>
    <w:rsid w:val="00B62332"/>
    <w:rsid w:val="00B75E4C"/>
    <w:rsid w:val="00B83A7B"/>
    <w:rsid w:val="00B93A11"/>
    <w:rsid w:val="00B96D13"/>
    <w:rsid w:val="00BA056C"/>
    <w:rsid w:val="00BA6B1D"/>
    <w:rsid w:val="00BB3A25"/>
    <w:rsid w:val="00BB6510"/>
    <w:rsid w:val="00BB6D5E"/>
    <w:rsid w:val="00BC465C"/>
    <w:rsid w:val="00BD0671"/>
    <w:rsid w:val="00BF3291"/>
    <w:rsid w:val="00C00FF2"/>
    <w:rsid w:val="00C06151"/>
    <w:rsid w:val="00C06619"/>
    <w:rsid w:val="00C1301E"/>
    <w:rsid w:val="00C45AFE"/>
    <w:rsid w:val="00C57F56"/>
    <w:rsid w:val="00C638DE"/>
    <w:rsid w:val="00C71DA6"/>
    <w:rsid w:val="00CA1637"/>
    <w:rsid w:val="00CA43C8"/>
    <w:rsid w:val="00CA5AC7"/>
    <w:rsid w:val="00CA5D56"/>
    <w:rsid w:val="00CC2039"/>
    <w:rsid w:val="00CC2DEF"/>
    <w:rsid w:val="00CD47E0"/>
    <w:rsid w:val="00CE71F6"/>
    <w:rsid w:val="00D011F3"/>
    <w:rsid w:val="00D044CF"/>
    <w:rsid w:val="00D06EE0"/>
    <w:rsid w:val="00D12C59"/>
    <w:rsid w:val="00D155B1"/>
    <w:rsid w:val="00D469F5"/>
    <w:rsid w:val="00D511A0"/>
    <w:rsid w:val="00D5382D"/>
    <w:rsid w:val="00D64384"/>
    <w:rsid w:val="00D67495"/>
    <w:rsid w:val="00D70DB9"/>
    <w:rsid w:val="00D76E2E"/>
    <w:rsid w:val="00D962E7"/>
    <w:rsid w:val="00DA1BDC"/>
    <w:rsid w:val="00DA7730"/>
    <w:rsid w:val="00DC7A1C"/>
    <w:rsid w:val="00DD0CA6"/>
    <w:rsid w:val="00DF01CD"/>
    <w:rsid w:val="00E03D21"/>
    <w:rsid w:val="00E104B6"/>
    <w:rsid w:val="00E147A8"/>
    <w:rsid w:val="00E1787A"/>
    <w:rsid w:val="00E209A7"/>
    <w:rsid w:val="00E21DD5"/>
    <w:rsid w:val="00E22126"/>
    <w:rsid w:val="00E25001"/>
    <w:rsid w:val="00E42663"/>
    <w:rsid w:val="00E522A0"/>
    <w:rsid w:val="00E677D8"/>
    <w:rsid w:val="00E73339"/>
    <w:rsid w:val="00E73DF4"/>
    <w:rsid w:val="00E747F2"/>
    <w:rsid w:val="00E828C4"/>
    <w:rsid w:val="00EA1C3E"/>
    <w:rsid w:val="00EA6007"/>
    <w:rsid w:val="00EC5908"/>
    <w:rsid w:val="00ED19A4"/>
    <w:rsid w:val="00ED2904"/>
    <w:rsid w:val="00ED66C7"/>
    <w:rsid w:val="00F00068"/>
    <w:rsid w:val="00F0246F"/>
    <w:rsid w:val="00F02C22"/>
    <w:rsid w:val="00F12CA0"/>
    <w:rsid w:val="00F2003C"/>
    <w:rsid w:val="00F22C6F"/>
    <w:rsid w:val="00F23207"/>
    <w:rsid w:val="00F236D1"/>
    <w:rsid w:val="00F24093"/>
    <w:rsid w:val="00F50E3C"/>
    <w:rsid w:val="00F52C6D"/>
    <w:rsid w:val="00F549F8"/>
    <w:rsid w:val="00F5571D"/>
    <w:rsid w:val="00F561ED"/>
    <w:rsid w:val="00F61380"/>
    <w:rsid w:val="00F64D2A"/>
    <w:rsid w:val="00F705E3"/>
    <w:rsid w:val="00F772E4"/>
    <w:rsid w:val="00F77EF0"/>
    <w:rsid w:val="00F82A3F"/>
    <w:rsid w:val="00F84B03"/>
    <w:rsid w:val="00F8572C"/>
    <w:rsid w:val="00F978D8"/>
    <w:rsid w:val="00F97FCD"/>
    <w:rsid w:val="00FA7E2B"/>
    <w:rsid w:val="00FB3ACF"/>
    <w:rsid w:val="00FC0D0B"/>
    <w:rsid w:val="00FE0A3A"/>
    <w:rsid w:val="00FF6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759D"/>
    <w:pPr>
      <w:widowControl w:val="0"/>
      <w:snapToGrid w:val="0"/>
      <w:spacing w:beforeLines="100" w:afterLines="50" w:line="320" w:lineRule="exact"/>
      <w:jc w:val="center"/>
    </w:pPr>
    <w:rPr>
      <w:rFonts w:eastAsia="DFKai-SB"/>
      <w:color w:val="000000"/>
      <w:kern w:val="2"/>
      <w:sz w:val="24"/>
      <w:szCs w:val="24"/>
    </w:rPr>
  </w:style>
  <w:style w:type="paragraph" w:styleId="1">
    <w:name w:val="heading 1"/>
    <w:basedOn w:val="a0"/>
    <w:next w:val="a0"/>
    <w:qFormat/>
    <w:rsid w:val="000A3B22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0"/>
    <w:next w:val="a0"/>
    <w:qFormat/>
    <w:rsid w:val="000A3B22"/>
    <w:pPr>
      <w:keepNext/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0"/>
    <w:next w:val="a0"/>
    <w:qFormat/>
    <w:rsid w:val="000A3B22"/>
    <w:pPr>
      <w:keepNext/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2"/>
    <w:next w:val="a0"/>
    <w:qFormat/>
    <w:rsid w:val="00A17E6B"/>
    <w:p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表名"/>
    <w:basedOn w:val="a0"/>
    <w:rsid w:val="00793367"/>
    <w:pPr>
      <w:autoSpaceDE w:val="0"/>
      <w:autoSpaceDN w:val="0"/>
      <w:adjustRightInd w:val="0"/>
      <w:spacing w:beforeLines="0" w:afterLines="0" w:line="240" w:lineRule="auto"/>
    </w:pPr>
    <w:rPr>
      <w:rFonts w:eastAsia="華康細圓體"/>
      <w:b/>
      <w:spacing w:val="10"/>
      <w:sz w:val="22"/>
    </w:rPr>
  </w:style>
  <w:style w:type="paragraph" w:customStyle="1" w:styleId="a5">
    <w:name w:val="圖名"/>
    <w:basedOn w:val="a4"/>
    <w:rsid w:val="00B93A11"/>
  </w:style>
  <w:style w:type="paragraph" w:customStyle="1" w:styleId="10">
    <w:name w:val="样式1"/>
    <w:basedOn w:val="a6"/>
    <w:next w:val="a0"/>
    <w:rsid w:val="00687A4A"/>
    <w:pPr>
      <w:pBdr>
        <w:bottom w:val="thickThinSmallGap" w:sz="18" w:space="1" w:color="auto"/>
      </w:pBdr>
    </w:pPr>
    <w:rPr>
      <w:rFonts w:eastAsia="宋体"/>
      <w:sz w:val="21"/>
      <w:szCs w:val="21"/>
      <w:lang w:eastAsia="zh-CN"/>
    </w:rPr>
  </w:style>
  <w:style w:type="paragraph" w:styleId="a6">
    <w:name w:val="header"/>
    <w:basedOn w:val="a0"/>
    <w:rsid w:val="000A3B22"/>
    <w:pPr>
      <w:tabs>
        <w:tab w:val="center" w:pos="4153"/>
        <w:tab w:val="right" w:pos="8306"/>
      </w:tabs>
    </w:pPr>
    <w:rPr>
      <w:sz w:val="20"/>
    </w:rPr>
  </w:style>
  <w:style w:type="paragraph" w:styleId="a7">
    <w:name w:val="Title"/>
    <w:basedOn w:val="a0"/>
    <w:qFormat/>
    <w:rsid w:val="00794CFE"/>
    <w:pPr>
      <w:spacing w:beforeLines="0" w:afterLines="0" w:line="500" w:lineRule="exact"/>
    </w:pPr>
    <w:rPr>
      <w:b/>
      <w:color w:val="auto"/>
      <w:kern w:val="0"/>
      <w:sz w:val="44"/>
      <w:szCs w:val="44"/>
    </w:rPr>
  </w:style>
  <w:style w:type="paragraph" w:styleId="a8">
    <w:name w:val="footer"/>
    <w:basedOn w:val="a0"/>
    <w:rsid w:val="000A3B22"/>
    <w:pPr>
      <w:tabs>
        <w:tab w:val="center" w:pos="4153"/>
        <w:tab w:val="right" w:pos="8306"/>
      </w:tabs>
    </w:pPr>
    <w:rPr>
      <w:sz w:val="20"/>
    </w:rPr>
  </w:style>
  <w:style w:type="character" w:styleId="a9">
    <w:name w:val="page number"/>
    <w:basedOn w:val="a1"/>
    <w:rsid w:val="000A3B22"/>
  </w:style>
  <w:style w:type="paragraph" w:customStyle="1" w:styleId="aa">
    <w:name w:val="作者服務單位"/>
    <w:basedOn w:val="a0"/>
    <w:rsid w:val="00794CFE"/>
    <w:pPr>
      <w:autoSpaceDE w:val="0"/>
      <w:autoSpaceDN w:val="0"/>
      <w:adjustRightInd w:val="0"/>
      <w:spacing w:beforeLines="0" w:afterLines="0" w:line="400" w:lineRule="exact"/>
      <w:textAlignment w:val="baseline"/>
    </w:pPr>
    <w:rPr>
      <w:rFonts w:eastAsia="華康中圓體"/>
      <w:kern w:val="0"/>
      <w:sz w:val="20"/>
      <w:szCs w:val="20"/>
    </w:rPr>
  </w:style>
  <w:style w:type="paragraph" w:customStyle="1" w:styleId="ab">
    <w:name w:val="文章字"/>
    <w:basedOn w:val="a0"/>
    <w:rsid w:val="00B304D7"/>
    <w:pPr>
      <w:overflowPunct w:val="0"/>
      <w:autoSpaceDE w:val="0"/>
      <w:autoSpaceDN w:val="0"/>
      <w:adjustRightInd w:val="0"/>
      <w:spacing w:beforeLines="0" w:afterLines="0" w:line="400" w:lineRule="exact"/>
      <w:ind w:firstLineChars="200" w:firstLine="440"/>
      <w:jc w:val="both"/>
      <w:textAlignment w:val="baseline"/>
    </w:pPr>
    <w:rPr>
      <w:rFonts w:eastAsia="華康細圓體"/>
      <w:kern w:val="0"/>
      <w:sz w:val="22"/>
    </w:rPr>
  </w:style>
  <w:style w:type="paragraph" w:customStyle="1" w:styleId="ac">
    <w:name w:val="關鍵字"/>
    <w:basedOn w:val="a0"/>
    <w:rsid w:val="00AA1878"/>
    <w:pPr>
      <w:autoSpaceDE w:val="0"/>
      <w:autoSpaceDN w:val="0"/>
      <w:adjustRightInd w:val="0"/>
      <w:spacing w:beforeLines="0" w:afterLines="0" w:line="360" w:lineRule="exact"/>
      <w:ind w:left="987" w:hangingChars="411" w:hanging="987"/>
      <w:jc w:val="both"/>
      <w:textAlignment w:val="baseline"/>
    </w:pPr>
    <w:rPr>
      <w:rFonts w:eastAsia="華康細圓體"/>
      <w:kern w:val="0"/>
    </w:rPr>
  </w:style>
  <w:style w:type="paragraph" w:customStyle="1" w:styleId="a">
    <w:name w:val="參考文獻字"/>
    <w:basedOn w:val="a0"/>
    <w:rsid w:val="006F5728"/>
    <w:pPr>
      <w:numPr>
        <w:numId w:val="45"/>
      </w:numPr>
      <w:autoSpaceDE w:val="0"/>
      <w:autoSpaceDN w:val="0"/>
      <w:adjustRightInd w:val="0"/>
      <w:snapToGrid/>
      <w:spacing w:beforeLines="0" w:afterLines="0" w:line="280" w:lineRule="exact"/>
      <w:jc w:val="both"/>
      <w:textAlignment w:val="baseline"/>
    </w:pPr>
    <w:rPr>
      <w:rFonts w:eastAsia="華康細圓體"/>
      <w:color w:val="auto"/>
      <w:kern w:val="0"/>
      <w:sz w:val="20"/>
      <w:szCs w:val="20"/>
    </w:rPr>
  </w:style>
  <w:style w:type="paragraph" w:customStyle="1" w:styleId="ad">
    <w:name w:val="一、節"/>
    <w:basedOn w:val="a0"/>
    <w:rsid w:val="00E828C4"/>
    <w:pPr>
      <w:autoSpaceDE w:val="0"/>
      <w:autoSpaceDN w:val="0"/>
      <w:adjustRightInd w:val="0"/>
      <w:spacing w:beforeLines="50" w:after="120" w:line="400" w:lineRule="exact"/>
      <w:ind w:left="390" w:hangingChars="130" w:hanging="390"/>
      <w:jc w:val="both"/>
      <w:textAlignment w:val="baseline"/>
    </w:pPr>
    <w:rPr>
      <w:rFonts w:eastAsia="華康中圓體"/>
      <w:b/>
      <w:caps/>
      <w:spacing w:val="10"/>
      <w:kern w:val="0"/>
      <w:sz w:val="28"/>
      <w:szCs w:val="28"/>
    </w:rPr>
  </w:style>
  <w:style w:type="paragraph" w:styleId="ae">
    <w:name w:val="footnote text"/>
    <w:basedOn w:val="a0"/>
    <w:semiHidden/>
    <w:rsid w:val="00555081"/>
    <w:rPr>
      <w:sz w:val="20"/>
    </w:rPr>
  </w:style>
  <w:style w:type="character" w:styleId="af">
    <w:name w:val="footnote reference"/>
    <w:basedOn w:val="a1"/>
    <w:semiHidden/>
    <w:rsid w:val="00555081"/>
    <w:rPr>
      <w:vertAlign w:val="superscript"/>
    </w:rPr>
  </w:style>
  <w:style w:type="paragraph" w:customStyle="1" w:styleId="11">
    <w:name w:val="1.1節"/>
    <w:basedOn w:val="ad"/>
    <w:rsid w:val="00B75E4C"/>
    <w:pPr>
      <w:spacing w:beforeLines="0" w:afterLines="0"/>
      <w:ind w:left="567" w:hangingChars="218" w:hanging="567"/>
    </w:pPr>
    <w:rPr>
      <w:sz w:val="24"/>
      <w:szCs w:val="24"/>
    </w:rPr>
  </w:style>
  <w:style w:type="paragraph" w:customStyle="1" w:styleId="111">
    <w:name w:val="1.1.1節"/>
    <w:basedOn w:val="11"/>
    <w:rsid w:val="00E828C4"/>
  </w:style>
  <w:style w:type="paragraph" w:customStyle="1" w:styleId="11A">
    <w:name w:val="1.(1)A"/>
    <w:basedOn w:val="a0"/>
    <w:rsid w:val="00B304D7"/>
    <w:pPr>
      <w:spacing w:beforeLines="0" w:afterLines="0" w:line="400" w:lineRule="exact"/>
      <w:jc w:val="both"/>
    </w:pPr>
    <w:rPr>
      <w:rFonts w:eastAsia="華康細圓體"/>
      <w:sz w:val="22"/>
    </w:rPr>
  </w:style>
  <w:style w:type="paragraph" w:customStyle="1" w:styleId="af0">
    <w:name w:val="摘要"/>
    <w:basedOn w:val="aa"/>
    <w:rsid w:val="00794CFE"/>
    <w:pPr>
      <w:spacing w:beforeLines="100"/>
    </w:pPr>
    <w:rPr>
      <w:bCs/>
      <w:sz w:val="28"/>
    </w:rPr>
  </w:style>
  <w:style w:type="paragraph" w:customStyle="1" w:styleId="af1">
    <w:name w:val="圖表內文"/>
    <w:basedOn w:val="a0"/>
    <w:rsid w:val="00143461"/>
    <w:pPr>
      <w:spacing w:beforeLines="0" w:afterLines="0" w:line="240" w:lineRule="exact"/>
    </w:pPr>
    <w:rPr>
      <w:rFonts w:ascii="Arial" w:hAnsi="Arial"/>
      <w:sz w:val="20"/>
    </w:rPr>
  </w:style>
  <w:style w:type="paragraph" w:customStyle="1" w:styleId="af2">
    <w:name w:val="置中"/>
    <w:basedOn w:val="a0"/>
    <w:rsid w:val="00E747F2"/>
    <w:pPr>
      <w:autoSpaceDE w:val="0"/>
      <w:autoSpaceDN w:val="0"/>
      <w:adjustRightInd w:val="0"/>
      <w:snapToGrid/>
      <w:spacing w:beforeLines="0" w:afterLines="0" w:line="0" w:lineRule="atLeast"/>
      <w:textAlignment w:val="baseline"/>
    </w:pPr>
    <w:rPr>
      <w:rFonts w:ascii="Arial" w:hAnsi="Arial"/>
      <w:color w:val="auto"/>
      <w:kern w:val="0"/>
      <w:sz w:val="12"/>
      <w:szCs w:val="12"/>
    </w:rPr>
  </w:style>
  <w:style w:type="paragraph" w:customStyle="1" w:styleId="af3">
    <w:name w:val="作者姓名"/>
    <w:basedOn w:val="a0"/>
    <w:rsid w:val="00794CFE"/>
    <w:pPr>
      <w:autoSpaceDE w:val="0"/>
      <w:autoSpaceDN w:val="0"/>
      <w:adjustRightInd w:val="0"/>
      <w:spacing w:beforeLines="0" w:afterLines="0" w:line="400" w:lineRule="exact"/>
      <w:textAlignment w:val="baseline"/>
    </w:pPr>
    <w:rPr>
      <w:rFonts w:eastAsia="華康中圓體"/>
      <w:b/>
      <w:noProof/>
      <w:kern w:val="0"/>
      <w:sz w:val="20"/>
      <w:szCs w:val="20"/>
    </w:rPr>
  </w:style>
  <w:style w:type="paragraph" w:styleId="af4">
    <w:name w:val="Body Text"/>
    <w:basedOn w:val="a0"/>
    <w:link w:val="Char"/>
    <w:rsid w:val="004943C3"/>
    <w:pPr>
      <w:snapToGrid/>
      <w:spacing w:beforeLines="0" w:afterLines="0" w:line="480" w:lineRule="exact"/>
      <w:jc w:val="both"/>
    </w:pPr>
    <w:rPr>
      <w:rFonts w:ascii="宋体" w:eastAsia="宋体" w:hAnsi="宋体"/>
      <w:color w:val="auto"/>
      <w:lang w:eastAsia="zh-CN"/>
    </w:rPr>
  </w:style>
  <w:style w:type="character" w:customStyle="1" w:styleId="Char">
    <w:name w:val="正文文本 Char"/>
    <w:basedOn w:val="a1"/>
    <w:link w:val="af4"/>
    <w:rsid w:val="004943C3"/>
    <w:rPr>
      <w:rFonts w:ascii="宋体" w:eastAsia="宋体" w:hAnsi="宋体"/>
      <w:kern w:val="2"/>
      <w:sz w:val="24"/>
      <w:szCs w:val="24"/>
      <w:lang w:eastAsia="zh-CN"/>
    </w:rPr>
  </w:style>
  <w:style w:type="character" w:styleId="af5">
    <w:name w:val="Hyperlink"/>
    <w:basedOn w:val="a1"/>
    <w:rsid w:val="00A3552D"/>
    <w:rPr>
      <w:color w:val="0000FF"/>
      <w:u w:val="single"/>
    </w:rPr>
  </w:style>
  <w:style w:type="character" w:customStyle="1" w:styleId="shorttext">
    <w:name w:val="short_text"/>
    <w:basedOn w:val="a1"/>
    <w:rsid w:val="00A50684"/>
  </w:style>
  <w:style w:type="character" w:customStyle="1" w:styleId="hps">
    <w:name w:val="hps"/>
    <w:basedOn w:val="a1"/>
    <w:rsid w:val="00A50684"/>
  </w:style>
  <w:style w:type="paragraph" w:customStyle="1" w:styleId="af6">
    <w:name w:val="參考文獻節"/>
    <w:basedOn w:val="a0"/>
    <w:qFormat/>
    <w:rsid w:val="003B6967"/>
    <w:pPr>
      <w:spacing w:beforeLines="50" w:after="120" w:line="400" w:lineRule="exact"/>
    </w:pPr>
    <w:rPr>
      <w:rFonts w:eastAsia="華康中圓體"/>
      <w:b/>
      <w:sz w:val="28"/>
    </w:rPr>
  </w:style>
  <w:style w:type="paragraph" w:styleId="af7">
    <w:name w:val="Balloon Text"/>
    <w:basedOn w:val="a0"/>
    <w:link w:val="Char0"/>
    <w:semiHidden/>
    <w:unhideWhenUsed/>
    <w:rsid w:val="007C1E5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批注框文本 Char"/>
    <w:basedOn w:val="a1"/>
    <w:link w:val="af7"/>
    <w:semiHidden/>
    <w:rsid w:val="007C1E5F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paragraph" w:customStyle="1" w:styleId="af8">
    <w:name w:val="摘要內文"/>
    <w:basedOn w:val="af0"/>
    <w:qFormat/>
    <w:rsid w:val="00AA1878"/>
    <w:pPr>
      <w:spacing w:beforeLines="0"/>
      <w:ind w:firstLineChars="200" w:firstLine="400"/>
      <w:jc w:val="both"/>
    </w:pPr>
    <w:rPr>
      <w:rFonts w:eastAsia="華康細圓體"/>
      <w:sz w:val="20"/>
    </w:rPr>
  </w:style>
  <w:style w:type="paragraph" w:customStyle="1" w:styleId="af9">
    <w:name w:val="文章標題(中文)"/>
    <w:basedOn w:val="a0"/>
    <w:qFormat/>
    <w:rsid w:val="00530E79"/>
    <w:pPr>
      <w:autoSpaceDE w:val="0"/>
      <w:autoSpaceDN w:val="0"/>
      <w:adjustRightInd w:val="0"/>
      <w:spacing w:beforeLines="0" w:afterLines="0" w:line="500" w:lineRule="exact"/>
      <w:textAlignment w:val="baseline"/>
    </w:pPr>
    <w:rPr>
      <w:rFonts w:ascii="Arial Rounded MT Bold" w:eastAsia="華康粗圓體" w:hAnsi="Arial Rounded MT Bold"/>
      <w:color w:val="auto"/>
      <w:kern w:val="0"/>
      <w:sz w:val="44"/>
      <w:szCs w:val="44"/>
    </w:rPr>
  </w:style>
  <w:style w:type="paragraph" w:customStyle="1" w:styleId="afa">
    <w:name w:val="標題(英文)"/>
    <w:basedOn w:val="a7"/>
    <w:qFormat/>
    <w:rsid w:val="00B304D7"/>
    <w:rPr>
      <w:rFonts w:eastAsia="華康中圓體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375B9-737D-40C3-AE42-EEC30954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2583</Characters>
  <Application>Microsoft Office Word</Application>
  <DocSecurity>0</DocSecurity>
  <Lines>21</Lines>
  <Paragraphs>6</Paragraphs>
  <ScaleCrop>false</ScaleCrop>
  <Company>成功大學資源工程學系</Company>
  <LinksUpToDate>false</LinksUpToDate>
  <CharactersWithSpaces>3029</CharactersWithSpaces>
  <SharedDoc>false</SharedDoc>
  <HLinks>
    <vt:vector size="6" baseType="variant">
      <vt:variant>
        <vt:i4>1572961</vt:i4>
      </vt:variant>
      <vt:variant>
        <vt:i4>24</vt:i4>
      </vt:variant>
      <vt:variant>
        <vt:i4>0</vt:i4>
      </vt:variant>
      <vt:variant>
        <vt:i4>5</vt:i4>
      </vt:variant>
      <vt:variant>
        <vt:lpwstr>mailto:abc@efg.com.tw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2006ROCK全文完稿樣式</dc:title>
  <dc:subject>2006岩盤工程研討會</dc:subject>
  <dc:creator>2006岩盤工程研討會籌備處</dc:creator>
  <dc:description>2006年6月26,27日台南成大國際會議廳</dc:description>
  <cp:lastModifiedBy>张迅</cp:lastModifiedBy>
  <cp:revision>2</cp:revision>
  <cp:lastPrinted>2022-07-13T07:23:00Z</cp:lastPrinted>
  <dcterms:created xsi:type="dcterms:W3CDTF">2022-07-21T06:50:00Z</dcterms:created>
  <dcterms:modified xsi:type="dcterms:W3CDTF">2022-07-21T06:50:00Z</dcterms:modified>
</cp:coreProperties>
</file>